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E7" w:rsidRPr="00A840E7" w:rsidRDefault="001C2FA7" w:rsidP="00A840E7">
      <w:pPr>
        <w:jc w:val="center"/>
        <w:rPr>
          <w:sz w:val="44"/>
          <w:szCs w:val="44"/>
        </w:rPr>
      </w:pPr>
      <w:r w:rsidRPr="00A840E7">
        <w:rPr>
          <w:rFonts w:hint="eastAsia"/>
          <w:sz w:val="44"/>
          <w:szCs w:val="44"/>
        </w:rPr>
        <w:t>广东工程职业学院</w:t>
      </w:r>
    </w:p>
    <w:p w:rsidR="00A840E7" w:rsidRPr="00A840E7" w:rsidRDefault="00A840E7" w:rsidP="00A840E7">
      <w:pPr>
        <w:jc w:val="center"/>
        <w:rPr>
          <w:sz w:val="44"/>
          <w:szCs w:val="44"/>
        </w:rPr>
      </w:pPr>
      <w:r w:rsidRPr="00A840E7">
        <w:rPr>
          <w:rFonts w:hint="eastAsia"/>
          <w:sz w:val="44"/>
          <w:szCs w:val="44"/>
        </w:rPr>
        <w:t>网络平台信息系统升级</w:t>
      </w:r>
    </w:p>
    <w:p w:rsidR="001947B3" w:rsidRPr="00A840E7" w:rsidRDefault="00A21905" w:rsidP="00A840E7">
      <w:pPr>
        <w:jc w:val="center"/>
        <w:rPr>
          <w:sz w:val="44"/>
          <w:szCs w:val="44"/>
        </w:rPr>
      </w:pPr>
      <w:r>
        <w:rPr>
          <w:rFonts w:hint="eastAsia"/>
          <w:sz w:val="44"/>
          <w:szCs w:val="44"/>
        </w:rPr>
        <w:t>及</w:t>
      </w:r>
      <w:r w:rsidR="001C2FA7" w:rsidRPr="00A840E7">
        <w:rPr>
          <w:rFonts w:hint="eastAsia"/>
          <w:sz w:val="44"/>
          <w:szCs w:val="44"/>
        </w:rPr>
        <w:t>共享型专业教</w:t>
      </w:r>
      <w:bookmarkStart w:id="0" w:name="_GoBack"/>
      <w:bookmarkEnd w:id="0"/>
      <w:r w:rsidR="001C2FA7" w:rsidRPr="00A840E7">
        <w:rPr>
          <w:rFonts w:hint="eastAsia"/>
          <w:sz w:val="44"/>
          <w:szCs w:val="44"/>
        </w:rPr>
        <w:t>学资源库平台需求</w:t>
      </w:r>
      <w:r w:rsidR="00A840E7" w:rsidRPr="00A840E7">
        <w:rPr>
          <w:rFonts w:hint="eastAsia"/>
          <w:sz w:val="44"/>
          <w:szCs w:val="44"/>
        </w:rPr>
        <w:t>说明</w:t>
      </w:r>
    </w:p>
    <w:p w:rsidR="001C2FA7" w:rsidRDefault="001C2FA7"/>
    <w:p w:rsidR="004E5333" w:rsidRDefault="004E5333" w:rsidP="00C25036">
      <w:pPr>
        <w:pStyle w:val="2"/>
        <w:numPr>
          <w:ilvl w:val="0"/>
          <w:numId w:val="6"/>
        </w:numPr>
        <w:rPr>
          <w:rFonts w:hint="eastAsia"/>
        </w:rPr>
      </w:pPr>
      <w:r>
        <w:rPr>
          <w:rFonts w:hint="eastAsia"/>
        </w:rPr>
        <w:t>功能要求</w:t>
      </w:r>
    </w:p>
    <w:p w:rsidR="00C25036" w:rsidRDefault="00C25036" w:rsidP="00C25036">
      <w:pPr>
        <w:pStyle w:val="2"/>
        <w:spacing w:afterLines="50" w:after="156"/>
        <w:rPr>
          <w:rFonts w:hint="eastAsia"/>
        </w:rPr>
      </w:pPr>
      <w:bookmarkStart w:id="1" w:name="_Toc450141011"/>
      <w:r>
        <w:rPr>
          <w:rFonts w:hint="eastAsia"/>
        </w:rPr>
        <w:t>【网络教学平台</w:t>
      </w:r>
      <w:r>
        <w:rPr>
          <w:rFonts w:hint="eastAsia"/>
        </w:rPr>
        <w:t>新增功能模块</w:t>
      </w:r>
      <w:r>
        <w:rPr>
          <w:rFonts w:hint="eastAsia"/>
        </w:rPr>
        <w:t>】</w:t>
      </w:r>
      <w:bookmarkEnd w:id="1"/>
    </w:p>
    <w:tbl>
      <w:tblPr>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
        <w:gridCol w:w="1593"/>
        <w:gridCol w:w="6750"/>
      </w:tblGrid>
      <w:tr w:rsidR="00C25036" w:rsidTr="00C25036">
        <w:trPr>
          <w:trHeight w:val="545"/>
          <w:jc w:val="center"/>
        </w:trPr>
        <w:tc>
          <w:tcPr>
            <w:tcW w:w="38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25036" w:rsidRDefault="00C25036" w:rsidP="0059302E">
            <w:pPr>
              <w:spacing w:after="120"/>
              <w:rPr>
                <w:rFonts w:ascii="宋体" w:hAnsi="宋体"/>
                <w:b/>
                <w:color w:val="000000"/>
              </w:rPr>
            </w:pPr>
            <w:r>
              <w:rPr>
                <w:rFonts w:ascii="宋体" w:hAnsi="宋体" w:hint="eastAsia"/>
                <w:b/>
                <w:color w:val="000000"/>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25036" w:rsidRDefault="00C25036" w:rsidP="0059302E">
            <w:pPr>
              <w:spacing w:after="120"/>
              <w:rPr>
                <w:rFonts w:ascii="宋体" w:hAnsi="宋体"/>
                <w:b/>
                <w:color w:val="000000"/>
              </w:rPr>
            </w:pPr>
            <w:r>
              <w:rPr>
                <w:rFonts w:ascii="宋体" w:hAnsi="宋体" w:hint="eastAsia"/>
                <w:b/>
                <w:color w:val="000000"/>
              </w:rPr>
              <w:t xml:space="preserve">  服务模块</w:t>
            </w:r>
          </w:p>
        </w:tc>
        <w:tc>
          <w:tcPr>
            <w:tcW w:w="675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25036" w:rsidRDefault="00C25036" w:rsidP="0059302E">
            <w:pPr>
              <w:spacing w:after="120"/>
              <w:jc w:val="center"/>
              <w:rPr>
                <w:rFonts w:ascii="宋体" w:hAnsi="宋体"/>
                <w:b/>
                <w:color w:val="000000"/>
              </w:rPr>
            </w:pPr>
            <w:r>
              <w:rPr>
                <w:rFonts w:ascii="宋体" w:hAnsi="宋体" w:hint="eastAsia"/>
                <w:b/>
                <w:color w:val="000000"/>
              </w:rPr>
              <w:t>功能描述</w:t>
            </w:r>
          </w:p>
        </w:tc>
      </w:tr>
      <w:tr w:rsidR="00C25036" w:rsidTr="00C25036">
        <w:trPr>
          <w:trHeight w:val="542"/>
          <w:jc w:val="center"/>
        </w:trPr>
        <w:tc>
          <w:tcPr>
            <w:tcW w:w="388"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color w:val="000000"/>
              </w:rPr>
            </w:pPr>
            <w:r>
              <w:rPr>
                <w:rFonts w:ascii="宋体" w:hAnsi="宋体" w:hint="eastAsia"/>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color w:val="000000"/>
                <w:szCs w:val="21"/>
              </w:rPr>
            </w:pPr>
            <w:r>
              <w:rPr>
                <w:rFonts w:ascii="宋体" w:hAnsi="宋体" w:hint="eastAsia"/>
                <w:szCs w:val="21"/>
              </w:rPr>
              <w:t>课程空间模块</w:t>
            </w:r>
          </w:p>
        </w:tc>
        <w:tc>
          <w:tcPr>
            <w:tcW w:w="6750"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ind w:firstLine="480"/>
              <w:rPr>
                <w:rFonts w:ascii="宋体" w:hAnsi="宋体" w:cs="宋体"/>
              </w:rPr>
            </w:pPr>
            <w:r>
              <w:rPr>
                <w:rFonts w:ascii="宋体" w:hAnsi="宋体" w:cs="宋体" w:hint="eastAsia"/>
              </w:rPr>
              <w:t>各个课程班级的老师教与学生学的应用数据，都集中到一个课程网站中进行统计。系统自动挖掘应用数据，课程成果网站动态更新，有利于课程建设成果申报。</w:t>
            </w:r>
          </w:p>
        </w:tc>
      </w:tr>
      <w:tr w:rsidR="00C25036" w:rsidTr="00C25036">
        <w:trPr>
          <w:trHeight w:val="1090"/>
          <w:jc w:val="center"/>
        </w:trPr>
        <w:tc>
          <w:tcPr>
            <w:tcW w:w="388"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b/>
                <w:color w:val="000000"/>
              </w:rPr>
            </w:pPr>
            <w:r>
              <w:rPr>
                <w:rFonts w:ascii="宋体" w:hAnsi="宋体" w:hint="eastAsia"/>
                <w:b/>
                <w:color w:val="000000"/>
              </w:rPr>
              <w:t>2</w:t>
            </w:r>
          </w:p>
        </w:tc>
        <w:tc>
          <w:tcPr>
            <w:tcW w:w="1593"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color w:val="000000"/>
                <w:szCs w:val="21"/>
              </w:rPr>
            </w:pPr>
            <w:r>
              <w:rPr>
                <w:rFonts w:ascii="宋体" w:hAnsi="宋体" w:hint="eastAsia"/>
                <w:szCs w:val="21"/>
              </w:rPr>
              <w:t>教学空间模块</w:t>
            </w:r>
          </w:p>
        </w:tc>
        <w:tc>
          <w:tcPr>
            <w:tcW w:w="6750"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ind w:firstLine="480"/>
              <w:rPr>
                <w:rFonts w:ascii="宋体" w:hAnsi="宋体"/>
                <w:color w:val="000000"/>
              </w:rPr>
            </w:pPr>
            <w:r>
              <w:rPr>
                <w:rFonts w:ascii="宋体" w:hAnsi="宋体" w:cs="宋体" w:hint="eastAsia"/>
              </w:rPr>
              <w:t>老师登录系统后进入课程教学的管理空间，课程教学空间集成了老师组织教学内容与设计教学活动、以及学生学习后反馈的教学活动结果；老师也可以把自己的教学成果发布到自己的个人主页------教师空间，与好友分享。</w:t>
            </w:r>
          </w:p>
        </w:tc>
      </w:tr>
      <w:tr w:rsidR="00C25036" w:rsidTr="00C25036">
        <w:trPr>
          <w:trHeight w:val="773"/>
          <w:jc w:val="center"/>
        </w:trPr>
        <w:tc>
          <w:tcPr>
            <w:tcW w:w="388"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b/>
                <w:color w:val="000000"/>
              </w:rPr>
            </w:pPr>
            <w:r>
              <w:rPr>
                <w:rFonts w:ascii="宋体" w:hAnsi="宋体" w:hint="eastAsia"/>
                <w:b/>
                <w:color w:val="000000"/>
              </w:rPr>
              <w:t>3</w:t>
            </w:r>
          </w:p>
        </w:tc>
        <w:tc>
          <w:tcPr>
            <w:tcW w:w="1593"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color w:val="000000"/>
                <w:szCs w:val="21"/>
              </w:rPr>
            </w:pPr>
            <w:r>
              <w:rPr>
                <w:rFonts w:ascii="宋体" w:hAnsi="宋体" w:hint="eastAsia"/>
                <w:szCs w:val="21"/>
              </w:rPr>
              <w:t>学习空间模块</w:t>
            </w:r>
          </w:p>
        </w:tc>
        <w:tc>
          <w:tcPr>
            <w:tcW w:w="6750"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ind w:firstLine="480"/>
              <w:rPr>
                <w:rFonts w:ascii="宋体" w:hAnsi="宋体"/>
                <w:color w:val="000000"/>
              </w:rPr>
            </w:pPr>
            <w:r>
              <w:rPr>
                <w:rFonts w:ascii="宋体" w:hAnsi="宋体" w:hint="eastAsia"/>
              </w:rPr>
              <w:t>学生登录系统后进入课程学习的管理空间，课程学习空间集成了老师组织的各种课程内容与资源、作业练习与考试、答疑讨论以及各种教学策略，包含学习进度、学习笔记、学习报告等个人学习反馈信息；学生也可以把自己的学习作品和学习心得分享到自己的个人主页------学生空间，与好友分享。</w:t>
            </w:r>
          </w:p>
        </w:tc>
      </w:tr>
      <w:tr w:rsidR="00C25036" w:rsidTr="00C25036">
        <w:trPr>
          <w:trHeight w:val="773"/>
          <w:jc w:val="center"/>
        </w:trPr>
        <w:tc>
          <w:tcPr>
            <w:tcW w:w="388"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b/>
                <w:color w:val="000000"/>
              </w:rPr>
            </w:pPr>
            <w:r>
              <w:rPr>
                <w:rFonts w:ascii="宋体" w:hAnsi="宋体" w:hint="eastAsia"/>
                <w:b/>
                <w:color w:val="000000"/>
              </w:rPr>
              <w:t>4</w:t>
            </w:r>
          </w:p>
        </w:tc>
        <w:tc>
          <w:tcPr>
            <w:tcW w:w="1593"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rPr>
                <w:rFonts w:ascii="宋体" w:hAnsi="宋体"/>
                <w:szCs w:val="21"/>
              </w:rPr>
            </w:pPr>
            <w:r>
              <w:rPr>
                <w:rFonts w:ascii="宋体" w:hAnsi="宋体" w:hint="eastAsia"/>
                <w:szCs w:val="21"/>
              </w:rPr>
              <w:t>移动学习客户端</w:t>
            </w:r>
          </w:p>
        </w:tc>
        <w:tc>
          <w:tcPr>
            <w:tcW w:w="6750" w:type="dxa"/>
            <w:tcBorders>
              <w:top w:val="single" w:sz="4" w:space="0" w:color="000000"/>
              <w:left w:val="single" w:sz="4" w:space="0" w:color="000000"/>
              <w:bottom w:val="single" w:sz="4" w:space="0" w:color="000000"/>
              <w:right w:val="single" w:sz="4" w:space="0" w:color="000000"/>
            </w:tcBorders>
            <w:vAlign w:val="center"/>
          </w:tcPr>
          <w:p w:rsidR="00C25036" w:rsidRDefault="00C25036" w:rsidP="0059302E">
            <w:pPr>
              <w:spacing w:after="120"/>
              <w:ind w:firstLine="480"/>
              <w:rPr>
                <w:rFonts w:ascii="宋体" w:hAnsi="宋体"/>
              </w:rPr>
            </w:pPr>
            <w:r>
              <w:rPr>
                <w:rFonts w:hint="eastAsia"/>
              </w:rPr>
              <w:t>得实移动学习支持</w:t>
            </w:r>
            <w:r>
              <w:rPr>
                <w:rFonts w:hint="eastAsia"/>
              </w:rPr>
              <w:t>IOS</w:t>
            </w:r>
            <w:r>
              <w:rPr>
                <w:rFonts w:hint="eastAsia"/>
              </w:rPr>
              <w:t>和安卓两种移动平台，支持学生、老师、家长三种用户角色。支持用户通过手机端完成在线课程的学习和管理，个人资源的管理，以及成绩查询相关的操作等功能。</w:t>
            </w:r>
          </w:p>
        </w:tc>
      </w:tr>
    </w:tbl>
    <w:p w:rsidR="00C25036" w:rsidRDefault="00C25036" w:rsidP="00C25036">
      <w:pPr>
        <w:spacing w:after="120"/>
        <w:rPr>
          <w:rFonts w:hint="eastAsia"/>
        </w:rPr>
      </w:pPr>
    </w:p>
    <w:p w:rsidR="00C25036" w:rsidRPr="00C25036" w:rsidRDefault="00C25036" w:rsidP="00C25036">
      <w:pPr>
        <w:pStyle w:val="2"/>
        <w:spacing w:afterLines="50" w:after="156"/>
      </w:pPr>
      <w:r>
        <w:rPr>
          <w:rFonts w:hint="eastAsia"/>
        </w:rPr>
        <w:t>【</w:t>
      </w:r>
      <w:r w:rsidRPr="00C25036">
        <w:rPr>
          <w:rFonts w:hint="eastAsia"/>
        </w:rPr>
        <w:t>共享型专业教学资源库平台软件</w:t>
      </w:r>
      <w:r>
        <w:rPr>
          <w:rFonts w:hint="eastAsia"/>
        </w:rPr>
        <w:t>】</w:t>
      </w:r>
    </w:p>
    <w:tbl>
      <w:tblPr>
        <w:tblW w:w="103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9567"/>
      </w:tblGrid>
      <w:tr w:rsidR="001C2FA7" w:rsidRPr="00430562" w:rsidTr="001C2FA7">
        <w:tc>
          <w:tcPr>
            <w:tcW w:w="783" w:type="dxa"/>
            <w:tcBorders>
              <w:top w:val="single" w:sz="4" w:space="0" w:color="auto"/>
              <w:left w:val="single" w:sz="4" w:space="0" w:color="auto"/>
              <w:bottom w:val="single" w:sz="4" w:space="0" w:color="auto"/>
              <w:right w:val="single" w:sz="4" w:space="0" w:color="auto"/>
            </w:tcBorders>
            <w:vAlign w:val="center"/>
            <w:hideMark/>
          </w:tcPr>
          <w:p w:rsidR="001C2FA7" w:rsidRPr="00430562" w:rsidRDefault="001C2FA7">
            <w:pPr>
              <w:autoSpaceDE w:val="0"/>
              <w:autoSpaceDN w:val="0"/>
              <w:jc w:val="center"/>
              <w:rPr>
                <w:rFonts w:asciiTheme="minorEastAsia" w:eastAsiaTheme="minorEastAsia" w:hAnsiTheme="minorEastAsia" w:cs="黑体"/>
                <w:szCs w:val="21"/>
              </w:rPr>
            </w:pPr>
            <w:r w:rsidRPr="00430562">
              <w:rPr>
                <w:rFonts w:asciiTheme="minorEastAsia" w:eastAsiaTheme="minorEastAsia" w:hAnsiTheme="minorEastAsia" w:cs="黑体" w:hint="eastAsia"/>
                <w:szCs w:val="21"/>
              </w:rPr>
              <w:t>共享型专业教学资源库平台</w:t>
            </w:r>
          </w:p>
        </w:tc>
        <w:tc>
          <w:tcPr>
            <w:tcW w:w="9567" w:type="dxa"/>
            <w:tcBorders>
              <w:top w:val="single" w:sz="4" w:space="0" w:color="auto"/>
              <w:left w:val="single" w:sz="4" w:space="0" w:color="auto"/>
              <w:bottom w:val="single" w:sz="4" w:space="0" w:color="auto"/>
              <w:right w:val="single" w:sz="4" w:space="0" w:color="auto"/>
            </w:tcBorders>
            <w:vAlign w:val="center"/>
            <w:hideMark/>
          </w:tcPr>
          <w:p w:rsidR="001C2FA7" w:rsidRPr="00430562" w:rsidRDefault="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共享型专业教学资源库建设平台要以资源共享为目的，以创建精品资源为核心，面向海量资源处理，</w:t>
            </w:r>
            <w:proofErr w:type="gramStart"/>
            <w:r w:rsidRPr="00430562">
              <w:rPr>
                <w:rFonts w:asciiTheme="minorEastAsia" w:eastAsiaTheme="minorEastAsia" w:hAnsiTheme="minorEastAsia" w:cs="黑体" w:hint="eastAsia"/>
              </w:rPr>
              <w:t>集资源</w:t>
            </w:r>
            <w:proofErr w:type="gramEnd"/>
            <w:r w:rsidRPr="00430562">
              <w:rPr>
                <w:rFonts w:asciiTheme="minorEastAsia" w:eastAsiaTheme="minorEastAsia" w:hAnsiTheme="minorEastAsia" w:cs="黑体" w:hint="eastAsia"/>
              </w:rPr>
              <w:t>分布式存储、资源管理、资源评价、知识管理为一体的资源管理平台。作为示范专业及相关资源的展示平台，包括展示专业管理及对外提供门户展示、以及展示专业的评审。</w:t>
            </w:r>
          </w:p>
          <w:p w:rsidR="001C2FA7" w:rsidRPr="00430562" w:rsidRDefault="001C2FA7">
            <w:pPr>
              <w:ind w:firstLineChars="200" w:firstLine="422"/>
              <w:rPr>
                <w:rFonts w:asciiTheme="minorEastAsia" w:eastAsiaTheme="minorEastAsia" w:hAnsiTheme="minorEastAsia" w:cs="黑体"/>
                <w:b/>
                <w:bCs/>
              </w:rPr>
            </w:pPr>
            <w:r w:rsidRPr="00430562">
              <w:rPr>
                <w:rFonts w:asciiTheme="minorEastAsia" w:eastAsiaTheme="minorEastAsia" w:hAnsiTheme="minorEastAsia" w:cs="黑体" w:hint="eastAsia"/>
                <w:b/>
                <w:bCs/>
              </w:rPr>
              <w:t>资源的上传与处理</w:t>
            </w:r>
          </w:p>
          <w:p w:rsidR="001C2FA7" w:rsidRPr="00430562" w:rsidRDefault="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bCs/>
                <w:szCs w:val="21"/>
              </w:rPr>
              <w:t>资源建设模块要求实现资源的上传、元数据设置等功能，在资源的上传过程中还可以进行一些智能化的操作，如自动分类、生成缩略图、动画截图等。应包含如下功能：</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资源上传：在登录平台的时候，根据自己上传的需要到指定的专业界面中进行文件的上传操作，支持本地上传</w:t>
            </w:r>
            <w:proofErr w:type="gramStart"/>
            <w:r w:rsidRPr="00430562">
              <w:rPr>
                <w:rFonts w:asciiTheme="minorEastAsia" w:eastAsiaTheme="minorEastAsia" w:hAnsiTheme="minorEastAsia" w:cs="黑体" w:hint="eastAsia"/>
              </w:rPr>
              <w:t>和网盘添加</w:t>
            </w:r>
            <w:proofErr w:type="gramEnd"/>
            <w:r w:rsidRPr="00430562">
              <w:rPr>
                <w:rFonts w:asciiTheme="minorEastAsia" w:eastAsiaTheme="minorEastAsia" w:hAnsiTheme="minorEastAsia" w:cs="黑体" w:hint="eastAsia"/>
              </w:rPr>
              <w:t>，文件上传后经过管理员的审核，授权，其他用户就可以进行资源的浏览、下</w:t>
            </w:r>
            <w:r w:rsidRPr="00430562">
              <w:rPr>
                <w:rFonts w:asciiTheme="minorEastAsia" w:eastAsiaTheme="minorEastAsia" w:hAnsiTheme="minorEastAsia" w:cs="黑体" w:hint="eastAsia"/>
              </w:rPr>
              <w:lastRenderedPageBreak/>
              <w:t>载操作。</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★批量上传：对于大量资源的上传，可以采用“批量上传或者批量入库”方式来实现文件上传，这样可以提高工作效率，批量入库可以指定服务器上的一个目录实现资源批量入库。</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断点续传：在资源入库的过程中，不可避免的会出现因各种原因而造成的上传失败，断点续</w:t>
            </w:r>
            <w:proofErr w:type="gramStart"/>
            <w:r w:rsidRPr="00430562">
              <w:rPr>
                <w:rFonts w:asciiTheme="minorEastAsia" w:eastAsiaTheme="minorEastAsia" w:hAnsiTheme="minorEastAsia" w:cs="黑体" w:hint="eastAsia"/>
              </w:rPr>
              <w:t>传功能</w:t>
            </w:r>
            <w:proofErr w:type="gramEnd"/>
            <w:r w:rsidRPr="00430562">
              <w:rPr>
                <w:rFonts w:asciiTheme="minorEastAsia" w:eastAsiaTheme="minorEastAsia" w:hAnsiTheme="minorEastAsia" w:cs="黑体" w:hint="eastAsia"/>
              </w:rPr>
              <w:t>可以很好的在出现错误的之后，继续完成未完的上传任务，保证入库工作的正常进行。</w:t>
            </w:r>
          </w:p>
          <w:p w:rsidR="001C2FA7" w:rsidRPr="00430562" w:rsidRDefault="001C2FA7" w:rsidP="008169E7">
            <w:pPr>
              <w:numPr>
                <w:ilvl w:val="0"/>
                <w:numId w:val="1"/>
              </w:numPr>
              <w:ind w:firstLineChars="200" w:firstLine="420"/>
              <w:rPr>
                <w:rFonts w:asciiTheme="minorEastAsia" w:eastAsiaTheme="minorEastAsia" w:hAnsiTheme="minorEastAsia" w:cs="黑体"/>
              </w:rPr>
            </w:pPr>
            <w:proofErr w:type="gramStart"/>
            <w:r w:rsidRPr="00430562">
              <w:rPr>
                <w:rFonts w:asciiTheme="minorEastAsia" w:eastAsiaTheme="minorEastAsia" w:hAnsiTheme="minorEastAsia" w:cs="黑体" w:hint="eastAsia"/>
              </w:rPr>
              <w:t>网盘客户端</w:t>
            </w:r>
            <w:proofErr w:type="gramEnd"/>
            <w:r w:rsidRPr="00430562">
              <w:rPr>
                <w:rFonts w:asciiTheme="minorEastAsia" w:eastAsiaTheme="minorEastAsia" w:hAnsiTheme="minorEastAsia" w:cs="黑体" w:hint="eastAsia"/>
              </w:rPr>
              <w:t>：提供个人网盘，同时</w:t>
            </w:r>
            <w:proofErr w:type="gramStart"/>
            <w:r w:rsidRPr="00430562">
              <w:rPr>
                <w:rFonts w:asciiTheme="minorEastAsia" w:eastAsiaTheme="minorEastAsia" w:hAnsiTheme="minorEastAsia" w:cs="黑体" w:hint="eastAsia"/>
              </w:rPr>
              <w:t>提供网盘客户端</w:t>
            </w:r>
            <w:proofErr w:type="gramEnd"/>
            <w:r w:rsidRPr="00430562">
              <w:rPr>
                <w:rFonts w:asciiTheme="minorEastAsia" w:eastAsiaTheme="minorEastAsia" w:hAnsiTheme="minorEastAsia" w:cs="黑体" w:hint="eastAsia"/>
              </w:rPr>
              <w:t>支持大文件上传和断点续传。</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批量设置资源元数据；资源元数据包括所属机构、媒体类型、资源类型、资源目录的设定，支持资源缩略图、关键字、资源描述等，支持所属专业课程、相关知识点/技能点的指定；元数据的指定便于资源快速检索。</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支持多种资源类型：除了支持文本、音视频、动画等资源类型，还要求可以支持网络课程、文献资料等作为资源进行入库，在对外展示时可以根据需要统一展示。</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自动分类：通过在后台设置资源类型对应的扩展名，用来限制非授权的扩展名资源上传，也能实现自动将上传的资源进行分类存储。</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智能截图：资源上传者可以在上</w:t>
            </w:r>
            <w:proofErr w:type="gramStart"/>
            <w:r w:rsidRPr="00430562">
              <w:rPr>
                <w:rFonts w:asciiTheme="minorEastAsia" w:eastAsiaTheme="minorEastAsia" w:hAnsiTheme="minorEastAsia" w:cs="黑体" w:hint="eastAsia"/>
              </w:rPr>
              <w:t>传资源</w:t>
            </w:r>
            <w:proofErr w:type="gramEnd"/>
            <w:r w:rsidRPr="00430562">
              <w:rPr>
                <w:rFonts w:asciiTheme="minorEastAsia" w:eastAsiaTheme="minorEastAsia" w:hAnsiTheme="minorEastAsia" w:cs="黑体" w:hint="eastAsia"/>
              </w:rPr>
              <w:t>时指定资源的缩略图，如果不指定，根据资源类型，系统可以自动截图。支持图片、动画和视频。</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资源共享：用户在共享资源时，可以指定</w:t>
            </w:r>
            <w:proofErr w:type="gramStart"/>
            <w:r w:rsidRPr="00430562">
              <w:rPr>
                <w:rFonts w:asciiTheme="minorEastAsia" w:eastAsiaTheme="minorEastAsia" w:hAnsiTheme="minorEastAsia" w:cs="黑体" w:hint="eastAsia"/>
              </w:rPr>
              <w:t>此资源</w:t>
            </w:r>
            <w:proofErr w:type="gramEnd"/>
            <w:r w:rsidRPr="00430562">
              <w:rPr>
                <w:rFonts w:asciiTheme="minorEastAsia" w:eastAsiaTheme="minorEastAsia" w:hAnsiTheme="minorEastAsia" w:cs="黑体" w:hint="eastAsia"/>
              </w:rPr>
              <w:t>的“共享范围”和“下载范围”，包括匿名可见、注册用户可见、校内用户可见、本机构用户可见等。以达到保护作者资源的目的。</w:t>
            </w:r>
          </w:p>
          <w:p w:rsidR="001C2FA7" w:rsidRPr="00430562" w:rsidRDefault="001C2FA7">
            <w:pPr>
              <w:ind w:firstLineChars="200" w:firstLine="422"/>
              <w:rPr>
                <w:rFonts w:asciiTheme="minorEastAsia" w:eastAsiaTheme="minorEastAsia" w:hAnsiTheme="minorEastAsia" w:cs="黑体"/>
                <w:b/>
                <w:bCs/>
              </w:rPr>
            </w:pPr>
            <w:r w:rsidRPr="00430562">
              <w:rPr>
                <w:rFonts w:asciiTheme="minorEastAsia" w:eastAsiaTheme="minorEastAsia" w:hAnsiTheme="minorEastAsia" w:cs="黑体" w:hint="eastAsia"/>
                <w:b/>
                <w:bCs/>
              </w:rPr>
              <w:t>资源的管理与共享</w:t>
            </w:r>
          </w:p>
          <w:p w:rsidR="001C2FA7" w:rsidRPr="00430562" w:rsidRDefault="001C2FA7">
            <w:pPr>
              <w:ind w:firstLineChars="200" w:firstLine="420"/>
              <w:rPr>
                <w:rFonts w:asciiTheme="minorEastAsia" w:eastAsiaTheme="minorEastAsia" w:hAnsiTheme="minorEastAsia" w:cs="黑体"/>
                <w:bCs/>
                <w:szCs w:val="21"/>
              </w:rPr>
            </w:pPr>
            <w:r w:rsidRPr="00430562">
              <w:rPr>
                <w:rFonts w:asciiTheme="minorEastAsia" w:eastAsiaTheme="minorEastAsia" w:hAnsiTheme="minorEastAsia" w:cs="黑体" w:hint="eastAsia"/>
                <w:bCs/>
                <w:szCs w:val="21"/>
              </w:rPr>
              <w:t>在资源管理模块中，作为资源库负责人，除了对会员用户上传的资源进行审查和验收，以及对现有资源批量入库外，还需要进行其他资源管理，比如设置资源星级、适用范围、下载点数、资源发布、评价管理等，以及资源的清理、删除等，另外，针对IP</w:t>
            </w:r>
            <w:proofErr w:type="gramStart"/>
            <w:r w:rsidRPr="00430562">
              <w:rPr>
                <w:rFonts w:asciiTheme="minorEastAsia" w:eastAsiaTheme="minorEastAsia" w:hAnsiTheme="minorEastAsia" w:cs="黑体" w:hint="eastAsia"/>
                <w:bCs/>
                <w:szCs w:val="21"/>
              </w:rPr>
              <w:t>段控制</w:t>
            </w:r>
            <w:proofErr w:type="gramEnd"/>
            <w:r w:rsidRPr="00430562">
              <w:rPr>
                <w:rFonts w:asciiTheme="minorEastAsia" w:eastAsiaTheme="minorEastAsia" w:hAnsiTheme="minorEastAsia" w:cs="黑体" w:hint="eastAsia"/>
                <w:bCs/>
                <w:szCs w:val="21"/>
              </w:rPr>
              <w:t>的方式，可以实现校内外用户不同的共享权限，比如，提供本校用户免费下载等设置。应包含如下功能：</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集中式存储、分布式访问：允许设置</w:t>
            </w:r>
            <w:proofErr w:type="gramStart"/>
            <w:r w:rsidRPr="00430562">
              <w:rPr>
                <w:rFonts w:asciiTheme="minorEastAsia" w:eastAsiaTheme="minorEastAsia" w:hAnsiTheme="minorEastAsia" w:cs="黑体" w:hint="eastAsia"/>
              </w:rPr>
              <w:t>多种上</w:t>
            </w:r>
            <w:proofErr w:type="gramEnd"/>
            <w:r w:rsidRPr="00430562">
              <w:rPr>
                <w:rFonts w:asciiTheme="minorEastAsia" w:eastAsiaTheme="minorEastAsia" w:hAnsiTheme="minorEastAsia" w:cs="黑体" w:hint="eastAsia"/>
              </w:rPr>
              <w:t>传、下载、点播服务，以便可以实现数据分流以提高访问效率。</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资源目录：按照不同建设级别，根据需要创建资源目录，目录下可以继续创建子目录。由专业可以在学院级目录下建设子目录。</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资源类型：按照《教育资源建设技术规范》CELTS-31将资源分成文本、视频等16个大类。按照不同类型设定资源的元数据模型。</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资源维护</w:t>
            </w:r>
            <w:r w:rsidRPr="00430562">
              <w:rPr>
                <w:rFonts w:asciiTheme="minorEastAsia" w:eastAsiaTheme="minorEastAsia" w:hAnsiTheme="minorEastAsia" w:cs="黑体" w:hint="eastAsia"/>
              </w:rPr>
              <w:tab/>
              <w:t>资源管理是对子库下的资源进行管理，包括将资源归类、设置下载分、设置资源状态（共享、最新、最热等）、资源过滤、资源分类、资源评论管理、资源浏览权限设置、编辑资源基本信息、删除资源等。</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资源积分：提供设置资源积分规则功能，鼓励大家上传优质资源来换取更多的用户积分。同时通过积分系统对资源下载进行管控，用户积分越多下载资源也越多。</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资源评论：支持资源星级评价标准设置，支持资源评论管理，支持恶意评论的删除操作。管理员可以根据资源的评价，设定资源的状态（比如推荐），或者设定资源下载点值，甚至直接给相应作者以积分奖励。</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资源遴选：管理员可以设置优质资源的评价规则，用户则根据</w:t>
            </w:r>
            <w:proofErr w:type="gramStart"/>
            <w:r w:rsidRPr="00430562">
              <w:rPr>
                <w:rFonts w:asciiTheme="minorEastAsia" w:eastAsiaTheme="minorEastAsia" w:hAnsiTheme="minorEastAsia" w:cs="黑体" w:hint="eastAsia"/>
              </w:rPr>
              <w:t>各种访问</w:t>
            </w:r>
            <w:proofErr w:type="gramEnd"/>
            <w:r w:rsidRPr="00430562">
              <w:rPr>
                <w:rFonts w:asciiTheme="minorEastAsia" w:eastAsiaTheme="minorEastAsia" w:hAnsiTheme="minorEastAsia" w:cs="黑体" w:hint="eastAsia"/>
              </w:rPr>
              <w:t>频率、下载次数以及用户的评价和评分选择优质资源。</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资源统计：支持按时间段和其他筛选条件进行资源的数量统计、容量统计、应用统计、分布统计等，以二维表、饼状图、柱状图等方式展现。</w:t>
            </w:r>
          </w:p>
          <w:p w:rsidR="001C2FA7" w:rsidRPr="00430562" w:rsidRDefault="001C2FA7">
            <w:pPr>
              <w:ind w:firstLineChars="200" w:firstLine="422"/>
              <w:rPr>
                <w:rFonts w:asciiTheme="minorEastAsia" w:eastAsiaTheme="minorEastAsia" w:hAnsiTheme="minorEastAsia" w:cs="黑体"/>
                <w:b/>
                <w:bCs/>
              </w:rPr>
            </w:pPr>
            <w:r w:rsidRPr="00430562">
              <w:rPr>
                <w:rFonts w:asciiTheme="minorEastAsia" w:eastAsiaTheme="minorEastAsia" w:hAnsiTheme="minorEastAsia" w:cs="黑体" w:hint="eastAsia"/>
                <w:b/>
                <w:bCs/>
              </w:rPr>
              <w:t>资源的检索与浏览</w:t>
            </w:r>
          </w:p>
          <w:p w:rsidR="001C2FA7" w:rsidRPr="00430562" w:rsidRDefault="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bCs/>
                <w:szCs w:val="21"/>
              </w:rPr>
              <w:t>用户在浏览资源时，根据资源类型的不同可以进行下载、预览、点播等操作；也可以通过多种途径检索到自己需要的资源，进行在线预览，在线点播、资源下载，并可以对资源进行评价或者浏览资源评价。应包含如下功能：</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lastRenderedPageBreak/>
              <w:t>资源浏览</w:t>
            </w:r>
            <w:r w:rsidRPr="00430562">
              <w:rPr>
                <w:rFonts w:asciiTheme="minorEastAsia" w:eastAsiaTheme="minorEastAsia" w:hAnsiTheme="minorEastAsia" w:cs="黑体" w:hint="eastAsia"/>
              </w:rPr>
              <w:tab/>
              <w:t>允许用户按照资源类型、资源目录、媒体类型等分类浏览展示。展示列表可以是详细列表也可以是缩略列表。同时可以自动列出最新资源和热点资源。</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资源下载</w:t>
            </w:r>
            <w:r w:rsidRPr="00430562">
              <w:rPr>
                <w:rFonts w:asciiTheme="minorEastAsia" w:eastAsiaTheme="minorEastAsia" w:hAnsiTheme="minorEastAsia" w:cs="黑体" w:hint="eastAsia"/>
              </w:rPr>
              <w:tab/>
              <w:t>通过多种方式实现用户对资源的下载控制，包括IP段控制、积分控制等。</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资源预览</w:t>
            </w:r>
            <w:r w:rsidRPr="00430562">
              <w:rPr>
                <w:rFonts w:asciiTheme="minorEastAsia" w:eastAsiaTheme="minorEastAsia" w:hAnsiTheme="minorEastAsia" w:cs="黑体" w:hint="eastAsia"/>
              </w:rPr>
              <w:tab/>
              <w:t>提供在线预览资源，支持直接将word、excel和</w:t>
            </w:r>
            <w:proofErr w:type="spellStart"/>
            <w:r w:rsidRPr="00430562">
              <w:rPr>
                <w:rFonts w:asciiTheme="minorEastAsia" w:eastAsiaTheme="minorEastAsia" w:hAnsiTheme="minorEastAsia" w:cs="黑体" w:hint="eastAsia"/>
              </w:rPr>
              <w:t>ppt</w:t>
            </w:r>
            <w:proofErr w:type="spellEnd"/>
            <w:r w:rsidRPr="00430562">
              <w:rPr>
                <w:rFonts w:asciiTheme="minorEastAsia" w:eastAsiaTheme="minorEastAsia" w:hAnsiTheme="minorEastAsia" w:cs="黑体" w:hint="eastAsia"/>
              </w:rPr>
              <w:t>、pdf文档转成flash文件在线浏览。</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资源点播</w:t>
            </w:r>
            <w:r w:rsidRPr="00430562">
              <w:rPr>
                <w:rFonts w:asciiTheme="minorEastAsia" w:eastAsiaTheme="minorEastAsia" w:hAnsiTheme="minorEastAsia" w:cs="黑体" w:hint="eastAsia"/>
              </w:rPr>
              <w:tab/>
              <w:t>针对视频动画类的资源，根据权限许可，用户可以直接点播收看。</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资源评价</w:t>
            </w:r>
            <w:r w:rsidRPr="00430562">
              <w:rPr>
                <w:rFonts w:asciiTheme="minorEastAsia" w:eastAsiaTheme="minorEastAsia" w:hAnsiTheme="minorEastAsia" w:cs="黑体" w:hint="eastAsia"/>
              </w:rPr>
              <w:tab/>
              <w:t>用户下载资源后可以对资源进行评价，管理员也可以针对这些评价对资源进行评估。另外，用户还可以通过各专业或者子库论坛发表意见。</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简单搜索</w:t>
            </w:r>
            <w:r w:rsidRPr="00430562">
              <w:rPr>
                <w:rFonts w:asciiTheme="minorEastAsia" w:eastAsiaTheme="minorEastAsia" w:hAnsiTheme="minorEastAsia" w:cs="黑体" w:hint="eastAsia"/>
              </w:rPr>
              <w:tab/>
              <w:t>输入要搜索的标题或关键字，如果按标题搜索，则选择‘资源标题’；如果按资源的关键字搜索，则选择‘关键字’，然后点击‘搜索’按钮，则显示搜索结果；也可以根据作者来检索资源。</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高级搜索</w:t>
            </w:r>
            <w:r w:rsidRPr="00430562">
              <w:rPr>
                <w:rFonts w:asciiTheme="minorEastAsia" w:eastAsiaTheme="minorEastAsia" w:hAnsiTheme="minorEastAsia" w:cs="黑体" w:hint="eastAsia"/>
              </w:rPr>
              <w:tab/>
              <w:t>高级搜索的所有搜索条件，分为几大类：按资源标题、关键字、资源描述；按资源范围，即资源所处的分院、专业、子库；按资源的其他属性，如资源上传时间、最后修改时间、资源上传者、资源来源、语言等来搜索资源。</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资源收藏 ：用户针对自己关注的资源可以点击</w:t>
            </w:r>
            <w:proofErr w:type="gramStart"/>
            <w:r w:rsidRPr="00430562">
              <w:rPr>
                <w:rFonts w:asciiTheme="minorEastAsia" w:eastAsiaTheme="minorEastAsia" w:hAnsiTheme="minorEastAsia" w:cs="黑体" w:hint="eastAsia"/>
              </w:rPr>
              <w:t>收藏收藏</w:t>
            </w:r>
            <w:proofErr w:type="gramEnd"/>
            <w:r w:rsidRPr="00430562">
              <w:rPr>
                <w:rFonts w:asciiTheme="minorEastAsia" w:eastAsiaTheme="minorEastAsia" w:hAnsiTheme="minorEastAsia" w:cs="黑体" w:hint="eastAsia"/>
              </w:rPr>
              <w:t>到个人资源库 以便后续查看。</w:t>
            </w:r>
          </w:p>
          <w:p w:rsidR="001C2FA7" w:rsidRPr="00430562" w:rsidRDefault="001C2FA7" w:rsidP="008169E7">
            <w:pPr>
              <w:numPr>
                <w:ilvl w:val="0"/>
                <w:numId w:val="1"/>
              </w:num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资源排序：用户可以通过资源排序功能快速查找资源，支持资源按资源名称、大小、上传时间、资源级别等排序。</w:t>
            </w:r>
          </w:p>
          <w:p w:rsidR="001C2FA7" w:rsidRPr="00430562" w:rsidRDefault="001C2FA7">
            <w:pPr>
              <w:ind w:leftChars="200" w:left="420"/>
              <w:rPr>
                <w:rFonts w:asciiTheme="minorEastAsia" w:eastAsiaTheme="minorEastAsia" w:hAnsiTheme="minorEastAsia" w:cs="黑体"/>
                <w:b/>
                <w:bCs/>
              </w:rPr>
            </w:pPr>
            <w:r w:rsidRPr="00430562">
              <w:rPr>
                <w:rFonts w:asciiTheme="minorEastAsia" w:eastAsiaTheme="minorEastAsia" w:hAnsiTheme="minorEastAsia" w:cs="黑体" w:hint="eastAsia"/>
                <w:b/>
                <w:bCs/>
              </w:rPr>
              <w:t>展示专业管理模块</w:t>
            </w:r>
          </w:p>
          <w:p w:rsidR="001C2FA7" w:rsidRPr="00430562" w:rsidRDefault="001C2FA7" w:rsidP="008169E7">
            <w:pPr>
              <w:numPr>
                <w:ilvl w:val="1"/>
                <w:numId w:val="2"/>
              </w:numPr>
              <w:rPr>
                <w:rFonts w:asciiTheme="minorEastAsia" w:eastAsiaTheme="minorEastAsia" w:hAnsiTheme="minorEastAsia" w:cs="黑体"/>
              </w:rPr>
            </w:pPr>
            <w:r w:rsidRPr="00430562">
              <w:rPr>
                <w:rFonts w:asciiTheme="minorEastAsia" w:eastAsiaTheme="minorEastAsia" w:hAnsiTheme="minorEastAsia" w:cs="黑体" w:hint="eastAsia"/>
              </w:rPr>
              <w:t>★展示专业信息：支持一个或多个真实专业合并成一个展示专业展示建设成果；在</w:t>
            </w:r>
          </w:p>
          <w:p w:rsidR="001C2FA7" w:rsidRPr="00430562" w:rsidRDefault="001C2FA7">
            <w:pPr>
              <w:rPr>
                <w:rFonts w:asciiTheme="minorEastAsia" w:eastAsiaTheme="minorEastAsia" w:hAnsiTheme="minorEastAsia" w:cs="黑体"/>
              </w:rPr>
            </w:pPr>
            <w:r w:rsidRPr="00430562">
              <w:rPr>
                <w:rFonts w:asciiTheme="minorEastAsia" w:eastAsiaTheme="minorEastAsia" w:hAnsiTheme="minorEastAsia" w:cs="黑体" w:hint="eastAsia"/>
              </w:rPr>
              <w:t>创建展示专业时，可以根据“展示专业代码”由系统自动关联真实专业。</w:t>
            </w:r>
          </w:p>
          <w:p w:rsidR="001C2FA7" w:rsidRPr="00430562" w:rsidRDefault="001C2FA7" w:rsidP="008169E7">
            <w:pPr>
              <w:numPr>
                <w:ilvl w:val="1"/>
                <w:numId w:val="2"/>
              </w:numPr>
              <w:rPr>
                <w:rFonts w:asciiTheme="minorEastAsia" w:eastAsiaTheme="minorEastAsia" w:hAnsiTheme="minorEastAsia" w:cs="黑体"/>
              </w:rPr>
            </w:pPr>
            <w:r w:rsidRPr="00430562">
              <w:rPr>
                <w:rFonts w:asciiTheme="minorEastAsia" w:eastAsiaTheme="minorEastAsia" w:hAnsiTheme="minorEastAsia" w:cs="黑体" w:hint="eastAsia"/>
              </w:rPr>
              <w:t>展示专业模版管理：支持用户创建展示专业模板，并可对模板的网站页面、导航目</w:t>
            </w:r>
          </w:p>
          <w:p w:rsidR="001C2FA7" w:rsidRPr="00430562" w:rsidRDefault="001C2FA7">
            <w:pPr>
              <w:rPr>
                <w:rFonts w:asciiTheme="minorEastAsia" w:eastAsiaTheme="minorEastAsia" w:hAnsiTheme="minorEastAsia" w:cs="黑体"/>
              </w:rPr>
            </w:pPr>
            <w:proofErr w:type="gramStart"/>
            <w:r w:rsidRPr="00430562">
              <w:rPr>
                <w:rFonts w:asciiTheme="minorEastAsia" w:eastAsiaTheme="minorEastAsia" w:hAnsiTheme="minorEastAsia" w:cs="黑体" w:hint="eastAsia"/>
              </w:rPr>
              <w:t>录进行</w:t>
            </w:r>
            <w:proofErr w:type="gramEnd"/>
            <w:r w:rsidRPr="00430562">
              <w:rPr>
                <w:rFonts w:asciiTheme="minorEastAsia" w:eastAsiaTheme="minorEastAsia" w:hAnsiTheme="minorEastAsia" w:cs="黑体" w:hint="eastAsia"/>
              </w:rPr>
              <w:t>管理，在用户创建展示专业时可以选择按照某个模板进行创建，这样就可以直接引用模板中的导航目录、网站设置。</w:t>
            </w:r>
          </w:p>
          <w:p w:rsidR="001C2FA7" w:rsidRPr="00430562" w:rsidRDefault="001C2FA7" w:rsidP="008169E7">
            <w:pPr>
              <w:numPr>
                <w:ilvl w:val="1"/>
                <w:numId w:val="2"/>
              </w:numPr>
              <w:rPr>
                <w:rFonts w:asciiTheme="minorEastAsia" w:eastAsiaTheme="minorEastAsia" w:hAnsiTheme="minorEastAsia" w:cs="黑体"/>
              </w:rPr>
            </w:pPr>
            <w:r w:rsidRPr="00430562">
              <w:rPr>
                <w:rFonts w:asciiTheme="minorEastAsia" w:eastAsiaTheme="minorEastAsia" w:hAnsiTheme="minorEastAsia" w:cs="黑体" w:hint="eastAsia"/>
              </w:rPr>
              <w:t>展示专业站点建设：支持设置展示导航目录、管理展示专业网站、发布专业信息等</w:t>
            </w:r>
          </w:p>
          <w:p w:rsidR="001C2FA7" w:rsidRPr="00430562" w:rsidRDefault="001C2FA7" w:rsidP="008169E7">
            <w:pPr>
              <w:numPr>
                <w:ilvl w:val="1"/>
                <w:numId w:val="2"/>
              </w:numPr>
              <w:rPr>
                <w:rFonts w:asciiTheme="minorEastAsia" w:eastAsiaTheme="minorEastAsia" w:hAnsiTheme="minorEastAsia" w:cs="黑体"/>
              </w:rPr>
            </w:pPr>
            <w:r w:rsidRPr="00430562">
              <w:rPr>
                <w:rFonts w:asciiTheme="minorEastAsia" w:eastAsiaTheme="minorEastAsia" w:hAnsiTheme="minorEastAsia" w:cs="黑体" w:hint="eastAsia"/>
              </w:rPr>
              <w:t>展示专业评审：支持负责人定义评审指标、确定评审项目、指定专家；专家根据</w:t>
            </w:r>
          </w:p>
          <w:p w:rsidR="001C2FA7" w:rsidRPr="00430562" w:rsidRDefault="001C2FA7">
            <w:pPr>
              <w:rPr>
                <w:rFonts w:asciiTheme="minorEastAsia" w:eastAsiaTheme="minorEastAsia" w:hAnsiTheme="minorEastAsia" w:cs="黑体"/>
              </w:rPr>
            </w:pPr>
            <w:r w:rsidRPr="00430562">
              <w:rPr>
                <w:rFonts w:asciiTheme="minorEastAsia" w:eastAsiaTheme="minorEastAsia" w:hAnsiTheme="minorEastAsia" w:cs="黑体" w:hint="eastAsia"/>
              </w:rPr>
              <w:t>指标对评审的展示专业进行评审打分；系统自动统计评审结果。</w:t>
            </w:r>
          </w:p>
          <w:p w:rsidR="001C2FA7" w:rsidRPr="00430562" w:rsidRDefault="001C2FA7" w:rsidP="008169E7">
            <w:pPr>
              <w:numPr>
                <w:ilvl w:val="1"/>
                <w:numId w:val="2"/>
              </w:numPr>
              <w:rPr>
                <w:rFonts w:asciiTheme="minorEastAsia" w:eastAsiaTheme="minorEastAsia" w:hAnsiTheme="minorEastAsia" w:cs="黑体"/>
                <w:szCs w:val="21"/>
              </w:rPr>
            </w:pPr>
            <w:r w:rsidRPr="00430562">
              <w:rPr>
                <w:rFonts w:asciiTheme="minorEastAsia" w:eastAsiaTheme="minorEastAsia" w:hAnsiTheme="minorEastAsia" w:cs="黑体" w:hint="eastAsia"/>
              </w:rPr>
              <w:t>共享型专业教学资源库平台门户：以“展示专业”为基础展示专业列表信息、新闻</w:t>
            </w:r>
          </w:p>
          <w:p w:rsidR="001C2FA7" w:rsidRPr="00430562" w:rsidRDefault="001C2FA7">
            <w:pPr>
              <w:rPr>
                <w:rFonts w:asciiTheme="minorEastAsia" w:eastAsiaTheme="minorEastAsia" w:hAnsiTheme="minorEastAsia" w:cs="黑体"/>
                <w:szCs w:val="21"/>
              </w:rPr>
            </w:pPr>
            <w:r w:rsidRPr="00430562">
              <w:rPr>
                <w:rFonts w:asciiTheme="minorEastAsia" w:eastAsiaTheme="minorEastAsia" w:hAnsiTheme="minorEastAsia" w:cs="黑体" w:hint="eastAsia"/>
              </w:rPr>
              <w:t>公告以及资源推荐、更新信息等。</w:t>
            </w:r>
          </w:p>
        </w:tc>
      </w:tr>
      <w:tr w:rsidR="001C2FA7" w:rsidRPr="00430562" w:rsidTr="001C2FA7">
        <w:tc>
          <w:tcPr>
            <w:tcW w:w="783" w:type="dxa"/>
            <w:tcBorders>
              <w:top w:val="single" w:sz="4" w:space="0" w:color="auto"/>
              <w:left w:val="single" w:sz="4" w:space="0" w:color="auto"/>
              <w:bottom w:val="single" w:sz="4" w:space="0" w:color="auto"/>
              <w:right w:val="single" w:sz="4" w:space="0" w:color="auto"/>
            </w:tcBorders>
            <w:vAlign w:val="center"/>
            <w:hideMark/>
          </w:tcPr>
          <w:p w:rsidR="001C2FA7" w:rsidRPr="00430562" w:rsidRDefault="001C2FA7">
            <w:pPr>
              <w:autoSpaceDE w:val="0"/>
              <w:autoSpaceDN w:val="0"/>
              <w:jc w:val="center"/>
              <w:rPr>
                <w:rFonts w:asciiTheme="minorEastAsia" w:eastAsiaTheme="minorEastAsia" w:hAnsiTheme="minorEastAsia" w:cs="黑体"/>
                <w:szCs w:val="21"/>
              </w:rPr>
            </w:pPr>
            <w:r w:rsidRPr="00430562">
              <w:rPr>
                <w:rFonts w:asciiTheme="minorEastAsia" w:eastAsiaTheme="minorEastAsia" w:hAnsiTheme="minorEastAsia" w:cs="黑体" w:hint="eastAsia"/>
                <w:szCs w:val="21"/>
              </w:rPr>
              <w:lastRenderedPageBreak/>
              <w:t>系统管理公共平台</w:t>
            </w:r>
          </w:p>
        </w:tc>
        <w:tc>
          <w:tcPr>
            <w:tcW w:w="9567" w:type="dxa"/>
            <w:tcBorders>
              <w:top w:val="single" w:sz="4" w:space="0" w:color="auto"/>
              <w:left w:val="single" w:sz="4" w:space="0" w:color="auto"/>
              <w:bottom w:val="single" w:sz="4" w:space="0" w:color="auto"/>
              <w:right w:val="single" w:sz="4" w:space="0" w:color="auto"/>
            </w:tcBorders>
            <w:vAlign w:val="center"/>
            <w:hideMark/>
          </w:tcPr>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公共平台可实现为所有在使用中的相关平台提供基础管理，并为系统管理员提供实时监控平台运行的有效手段。</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公共平台中涉及的基础功能包括机构管理、用户管理、产品模块管理、门户网站的管理、用户角色和权限管理以及全局参数设置、资源参数设置、存储方案设置等系统参数维护，另外提供相关系统统计等。</w:t>
            </w:r>
          </w:p>
          <w:p w:rsidR="001C2FA7" w:rsidRPr="00430562" w:rsidRDefault="001C2FA7" w:rsidP="001C2FA7">
            <w:pPr>
              <w:ind w:firstLineChars="200" w:firstLine="420"/>
              <w:rPr>
                <w:rFonts w:asciiTheme="minorEastAsia" w:eastAsiaTheme="minorEastAsia" w:hAnsiTheme="minorEastAsia" w:cs="黑体"/>
              </w:rPr>
            </w:pPr>
            <w:bookmarkStart w:id="2" w:name="_Toc354053949"/>
            <w:r w:rsidRPr="00430562">
              <w:rPr>
                <w:rFonts w:asciiTheme="minorEastAsia" w:eastAsiaTheme="minorEastAsia" w:hAnsiTheme="minorEastAsia" w:cs="黑体" w:hint="eastAsia"/>
              </w:rPr>
              <w:t>1、机构管理：包括机构管理、专业管理、年级管理、行政</w:t>
            </w:r>
            <w:proofErr w:type="gramStart"/>
            <w:r w:rsidRPr="00430562">
              <w:rPr>
                <w:rFonts w:asciiTheme="minorEastAsia" w:eastAsiaTheme="minorEastAsia" w:hAnsiTheme="minorEastAsia" w:cs="黑体" w:hint="eastAsia"/>
              </w:rPr>
              <w:t>班管理</w:t>
            </w:r>
            <w:proofErr w:type="gramEnd"/>
            <w:r w:rsidRPr="00430562">
              <w:rPr>
                <w:rFonts w:asciiTheme="minorEastAsia" w:eastAsiaTheme="minorEastAsia" w:hAnsiTheme="minorEastAsia" w:cs="黑体" w:hint="eastAsia"/>
              </w:rPr>
              <w:t>以及专业课程的管理。支持两种机构类型：教学单位和行政单位，不同的机构类型可关联业务对象有所不同。机构下可管理隶属于</w:t>
            </w:r>
            <w:proofErr w:type="gramStart"/>
            <w:r w:rsidRPr="00430562">
              <w:rPr>
                <w:rFonts w:asciiTheme="minorEastAsia" w:eastAsiaTheme="minorEastAsia" w:hAnsiTheme="minorEastAsia" w:cs="黑体" w:hint="eastAsia"/>
              </w:rPr>
              <w:t>此机构</w:t>
            </w:r>
            <w:proofErr w:type="gramEnd"/>
            <w:r w:rsidRPr="00430562">
              <w:rPr>
                <w:rFonts w:asciiTheme="minorEastAsia" w:eastAsiaTheme="minorEastAsia" w:hAnsiTheme="minorEastAsia" w:cs="黑体" w:hint="eastAsia"/>
              </w:rPr>
              <w:t>下的用户、课程、资源、试题等，并且可以查看本机构相关的统计报表。</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2、用户管理：支持用户分为多种类型：学校老师、企业老师、社会老师、学生、企业学员、社会学员以及家长。针对用户有创建、编辑、删除、禁用、启用、重置密码等功能，同时提供相应的批量操作功能。</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3、产品和门户网站管理：提供整体所有产品的管理权限和使用权限的管理，支持系统平台门户创建和管理，其中门户管理中支持前台门户导航设置、网站栏目的自定义设置、界面设置和交流活动的管理，如资讯栏目、网站栏目、特色栏目，还提供调查问卷、投票、帖子、答疑等的设置，还可以对网站背景、横幅、首页布局进行调整。</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4、数据字典维护：提供系统级别的数据字典维护，包括：学位、职务、职称、学科、实习类型、</w:t>
            </w:r>
            <w:r w:rsidRPr="00430562">
              <w:rPr>
                <w:rFonts w:asciiTheme="minorEastAsia" w:eastAsiaTheme="minorEastAsia" w:hAnsiTheme="minorEastAsia" w:cs="黑体" w:hint="eastAsia"/>
              </w:rPr>
              <w:lastRenderedPageBreak/>
              <w:t>课程类型、学期、系统适用对象、试题类型、资源评价标准、学校类型、企业类类别、企业性质、企业规模、省市、语言等。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5、全局参数设置：设置</w:t>
            </w:r>
            <w:proofErr w:type="gramStart"/>
            <w:r w:rsidRPr="00430562">
              <w:rPr>
                <w:rFonts w:asciiTheme="minorEastAsia" w:eastAsiaTheme="minorEastAsia" w:hAnsiTheme="minorEastAsia" w:cs="黑体" w:hint="eastAsia"/>
              </w:rPr>
              <w:t>平台级</w:t>
            </w:r>
            <w:proofErr w:type="gramEnd"/>
            <w:r w:rsidRPr="00430562">
              <w:rPr>
                <w:rFonts w:asciiTheme="minorEastAsia" w:eastAsiaTheme="minorEastAsia" w:hAnsiTheme="minorEastAsia" w:cs="黑体" w:hint="eastAsia"/>
              </w:rPr>
              <w:t>的参数，如：课程审核设置、是否允许学生老师注册</w:t>
            </w:r>
            <w:proofErr w:type="gramStart"/>
            <w:r w:rsidRPr="00430562">
              <w:rPr>
                <w:rFonts w:asciiTheme="minorEastAsia" w:eastAsiaTheme="minorEastAsia" w:hAnsiTheme="minorEastAsia" w:cs="黑体" w:hint="eastAsia"/>
              </w:rPr>
              <w:t>帐号</w:t>
            </w:r>
            <w:proofErr w:type="gramEnd"/>
            <w:r w:rsidRPr="00430562">
              <w:rPr>
                <w:rFonts w:asciiTheme="minorEastAsia" w:eastAsiaTheme="minorEastAsia" w:hAnsiTheme="minorEastAsia" w:cs="黑体" w:hint="eastAsia"/>
              </w:rPr>
              <w:t>、是否检查简单密码等。并提供个性化的设置支持，提供</w:t>
            </w:r>
            <w:proofErr w:type="gramStart"/>
            <w:r w:rsidRPr="00430562">
              <w:rPr>
                <w:rFonts w:asciiTheme="minorEastAsia" w:eastAsiaTheme="minorEastAsia" w:hAnsiTheme="minorEastAsia" w:cs="黑体" w:hint="eastAsia"/>
              </w:rPr>
              <w:t>用户网盘空间</w:t>
            </w:r>
            <w:proofErr w:type="gramEnd"/>
            <w:r w:rsidRPr="00430562">
              <w:rPr>
                <w:rFonts w:asciiTheme="minorEastAsia" w:eastAsiaTheme="minorEastAsia" w:hAnsiTheme="minorEastAsia" w:cs="黑体" w:hint="eastAsia"/>
              </w:rPr>
              <w:t>的自定义大小设置，文件上传大小、类型设置等。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6、集中式存储、分布式访问：可以包括上传服务、下载服务、点播服务、MSOffice文档在线编辑服务等组成，通过这种方式可以实现数据的分流，从而提高客户端访问效率。</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7、元数据设置：提供包括课程、学习对象、资源、试题、专业课程的元数据设置，支持设置是否允许用户输入以及是否必须输入。</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9、资源设置：包括资源参数设置、资源类型维护和优质资源规则设置。资源参数设置可进行资源媒体类型的自定义配置，可定制播放器支持的视频类型。资源类型设置支持资源类型以及子类型的管理和维护，支持自定义；并可自定义设置系统优质资源的评选规则。</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10、积分规则和用户等级设置：支持系统级别的用户积分规则设置，可针对多种用户行为，设置不同的积分，并可设置积分规则适用的周期范围。用户等级设置可以根据用户积分，设置积分与等级的换算规则，用户等级也提供自定义设置。</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11、聊天室设置：支持设置聊天群自动解散的时间规则，设置哪些类型的用户可以开设聊天室，如：校内管理员、校外管理员、校内老师等，并可以添加用户的黑白名单。</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12、角色及授权管理：支持管理每个身份下的相应角色，并对角色所拥有的权限进行管理。平台默认提供以下角色：系统管理员、机构负责人、教务管理员、校企管理员、教务监督员、管理员默认角色、老师默认角色、学生默认角色等。同时可对指定用户授予指定对象（系统、机构、课程等）的相应权限。</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13、系统运行状态：提供包括在线用户、日志查询、系统运行统计功能，方便管理员随时了解平台的实时状态，提供多种方式对平台运行进行监控。</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14、统计报表：支持日期敏感型的数据统计，按日周月年提供各种统计报表；可能通过多种方式（表格、图表等）进行系统平台级数据统计结果展现。</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15、系统回收站：支持管理被删除的课程和班级，支持彻底删除或者恢复已经删除的课程和班级。</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16、系统管理界面定制：支持定制后台皮肤、横幅。</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17、后台调度功能：后台线程不需要用户干预，系统会在指定的时间自动执行调度。主要进行自动调度的内容包括：机构统计调度、教师信息统计调度、资源统计调度、资源属性文件生成调度、试题数量统计调度、图片库</w:t>
            </w:r>
            <w:proofErr w:type="gramStart"/>
            <w:r w:rsidRPr="00430562">
              <w:rPr>
                <w:rFonts w:asciiTheme="minorEastAsia" w:eastAsiaTheme="minorEastAsia" w:hAnsiTheme="minorEastAsia" w:cs="黑体" w:hint="eastAsia"/>
              </w:rPr>
              <w:t>缩略图</w:t>
            </w:r>
            <w:proofErr w:type="gramEnd"/>
            <w:r w:rsidRPr="00430562">
              <w:rPr>
                <w:rFonts w:asciiTheme="minorEastAsia" w:eastAsiaTheme="minorEastAsia" w:hAnsiTheme="minorEastAsia" w:cs="黑体" w:hint="eastAsia"/>
              </w:rPr>
              <w:t>调度、上</w:t>
            </w:r>
            <w:proofErr w:type="gramStart"/>
            <w:r w:rsidRPr="00430562">
              <w:rPr>
                <w:rFonts w:asciiTheme="minorEastAsia" w:eastAsiaTheme="minorEastAsia" w:hAnsiTheme="minorEastAsia" w:cs="黑体" w:hint="eastAsia"/>
              </w:rPr>
              <w:t>传资源</w:t>
            </w:r>
            <w:proofErr w:type="gramEnd"/>
            <w:r w:rsidRPr="00430562">
              <w:rPr>
                <w:rFonts w:asciiTheme="minorEastAsia" w:eastAsiaTheme="minorEastAsia" w:hAnsiTheme="minorEastAsia" w:cs="黑体" w:hint="eastAsia"/>
              </w:rPr>
              <w:t>容量统计调度、清除数据碎片调度等。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18、安全控制管理：支持为指定身份和用户设置相应的安全控制机制。</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19、首页模板管理：支持自定义首页模板的导入管理，包括门户网站级、课程</w:t>
            </w:r>
            <w:proofErr w:type="gramStart"/>
            <w:r w:rsidRPr="00430562">
              <w:rPr>
                <w:rFonts w:asciiTheme="minorEastAsia" w:eastAsiaTheme="minorEastAsia" w:hAnsiTheme="minorEastAsia" w:cs="黑体" w:hint="eastAsia"/>
              </w:rPr>
              <w:t>门户级</w:t>
            </w:r>
            <w:proofErr w:type="gramEnd"/>
            <w:r w:rsidRPr="00430562">
              <w:rPr>
                <w:rFonts w:asciiTheme="minorEastAsia" w:eastAsiaTheme="minorEastAsia" w:hAnsiTheme="minorEastAsia" w:cs="黑体" w:hint="eastAsia"/>
              </w:rPr>
              <w:t>的管理。</w:t>
            </w:r>
          </w:p>
          <w:p w:rsidR="001C2FA7" w:rsidRPr="00430562" w:rsidRDefault="001C2FA7" w:rsidP="00E94F76">
            <w:pPr>
              <w:numPr>
                <w:ilvl w:val="0"/>
                <w:numId w:val="4"/>
              </w:numPr>
              <w:spacing w:line="360" w:lineRule="auto"/>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第三方集成功能：支持单点登录、统一用户认证和数据集成接口，提供多种环境下的集成方案。</w:t>
            </w:r>
            <w:bookmarkEnd w:id="2"/>
          </w:p>
        </w:tc>
      </w:tr>
      <w:tr w:rsidR="001C2FA7" w:rsidRPr="00430562" w:rsidTr="001C2FA7">
        <w:tc>
          <w:tcPr>
            <w:tcW w:w="783" w:type="dxa"/>
            <w:tcBorders>
              <w:top w:val="single" w:sz="4" w:space="0" w:color="auto"/>
              <w:left w:val="single" w:sz="4" w:space="0" w:color="auto"/>
              <w:bottom w:val="single" w:sz="4" w:space="0" w:color="auto"/>
              <w:right w:val="single" w:sz="4" w:space="0" w:color="auto"/>
            </w:tcBorders>
            <w:vAlign w:val="center"/>
            <w:hideMark/>
          </w:tcPr>
          <w:p w:rsidR="001C2FA7" w:rsidRPr="00430562" w:rsidRDefault="001C2FA7">
            <w:pPr>
              <w:autoSpaceDE w:val="0"/>
              <w:autoSpaceDN w:val="0"/>
              <w:jc w:val="center"/>
              <w:rPr>
                <w:rFonts w:asciiTheme="minorEastAsia" w:eastAsiaTheme="minorEastAsia" w:hAnsiTheme="minorEastAsia" w:cs="黑体"/>
                <w:szCs w:val="21"/>
              </w:rPr>
            </w:pPr>
            <w:r w:rsidRPr="00430562">
              <w:rPr>
                <w:rFonts w:asciiTheme="minorEastAsia" w:eastAsiaTheme="minorEastAsia" w:hAnsiTheme="minorEastAsia" w:cs="黑体" w:hint="eastAsia"/>
                <w:szCs w:val="21"/>
              </w:rPr>
              <w:lastRenderedPageBreak/>
              <w:t>个人中心</w:t>
            </w:r>
          </w:p>
        </w:tc>
        <w:tc>
          <w:tcPr>
            <w:tcW w:w="9567" w:type="dxa"/>
            <w:tcBorders>
              <w:top w:val="single" w:sz="4" w:space="0" w:color="auto"/>
              <w:left w:val="single" w:sz="4" w:space="0" w:color="auto"/>
              <w:bottom w:val="single" w:sz="4" w:space="0" w:color="auto"/>
              <w:right w:val="single" w:sz="4" w:space="0" w:color="auto"/>
            </w:tcBorders>
            <w:vAlign w:val="center"/>
            <w:hideMark/>
          </w:tcPr>
          <w:p w:rsidR="001C2FA7" w:rsidRPr="00430562" w:rsidRDefault="001C2FA7" w:rsidP="001C2FA7">
            <w:pPr>
              <w:rPr>
                <w:rFonts w:asciiTheme="minorEastAsia" w:eastAsiaTheme="minorEastAsia" w:hAnsiTheme="minorEastAsia" w:cs="黑体"/>
              </w:rPr>
            </w:pPr>
            <w:r w:rsidRPr="00430562">
              <w:rPr>
                <w:rFonts w:asciiTheme="minorEastAsia" w:eastAsiaTheme="minorEastAsia" w:hAnsiTheme="minorEastAsia" w:cs="黑体" w:hint="eastAsia"/>
              </w:rPr>
              <w:t>个人中心模块：</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个人中心是每个注册用户都拥有的一个模块，对于每种角色提供的基本功能大致相同，只会有些许的差别。要求实现的基本功能有：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1</w:t>
            </w:r>
            <w:r w:rsidRPr="00430562">
              <w:rPr>
                <w:rFonts w:asciiTheme="minorEastAsia" w:eastAsiaTheme="minorEastAsia" w:hAnsiTheme="minorEastAsia" w:cs="黑体" w:hint="eastAsia"/>
              </w:rPr>
              <w:tab/>
              <w:t>每一个注册用户都对应有一个个</w:t>
            </w:r>
            <w:proofErr w:type="gramStart"/>
            <w:r w:rsidRPr="00430562">
              <w:rPr>
                <w:rFonts w:asciiTheme="minorEastAsia" w:eastAsiaTheme="minorEastAsia" w:hAnsiTheme="minorEastAsia" w:cs="黑体" w:hint="eastAsia"/>
              </w:rPr>
              <w:t>人中心</w:t>
            </w:r>
            <w:proofErr w:type="gramEnd"/>
            <w:r w:rsidRPr="00430562">
              <w:rPr>
                <w:rFonts w:asciiTheme="minorEastAsia" w:eastAsiaTheme="minorEastAsia" w:hAnsiTheme="minorEastAsia" w:cs="黑体" w:hint="eastAsia"/>
              </w:rPr>
              <w:t>首页，在该首页可以进行一些个性化的操作，如账户编辑、密码、个人资料编辑等，同时也提供一些偏于工作的小工具，如答疑、投票、微博、评论、日程、任务、社区等。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2</w:t>
            </w:r>
            <w:r w:rsidRPr="00430562">
              <w:rPr>
                <w:rFonts w:asciiTheme="minorEastAsia" w:eastAsiaTheme="minorEastAsia" w:hAnsiTheme="minorEastAsia" w:cs="黑体" w:hint="eastAsia"/>
              </w:rPr>
              <w:tab/>
              <w:t>可以对自己的使用偏好进行设置，如语言偏好、习惯的学习模式、系统使用偏好等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3</w:t>
            </w:r>
            <w:r w:rsidRPr="00430562">
              <w:rPr>
                <w:rFonts w:asciiTheme="minorEastAsia" w:eastAsiaTheme="minorEastAsia" w:hAnsiTheme="minorEastAsia" w:cs="黑体" w:hint="eastAsia"/>
              </w:rPr>
              <w:tab/>
              <w:t>为了操作方便，系统应提供多种个人中心风格方便用户登陆进来后可以直接查看待批改的作业、待批改的考试、待审核的帖子、待审核的问题等一些急需处理的事项；学生进入可以直接做作业、参加考试测验等。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4</w:t>
            </w:r>
            <w:r w:rsidRPr="00430562">
              <w:rPr>
                <w:rFonts w:asciiTheme="minorEastAsia" w:eastAsiaTheme="minorEastAsia" w:hAnsiTheme="minorEastAsia" w:cs="黑体" w:hint="eastAsia"/>
              </w:rPr>
              <w:tab/>
              <w:t>对于各种身份的人有不同的操作内容，如教师是教学模块，包括待批改的作业、考试、问题等等；学生是学习模块，正在学习的</w:t>
            </w:r>
            <w:proofErr w:type="gramStart"/>
            <w:r w:rsidRPr="00430562">
              <w:rPr>
                <w:rFonts w:asciiTheme="minorEastAsia" w:eastAsiaTheme="minorEastAsia" w:hAnsiTheme="minorEastAsia" w:cs="黑体" w:hint="eastAsia"/>
              </w:rPr>
              <w:t>的</w:t>
            </w:r>
            <w:proofErr w:type="gramEnd"/>
            <w:r w:rsidRPr="00430562">
              <w:rPr>
                <w:rFonts w:asciiTheme="minorEastAsia" w:eastAsiaTheme="minorEastAsia" w:hAnsiTheme="minorEastAsia" w:cs="黑体" w:hint="eastAsia"/>
              </w:rPr>
              <w:t>课程内容；</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lastRenderedPageBreak/>
              <w:t>5</w:t>
            </w:r>
            <w:r w:rsidRPr="00430562">
              <w:rPr>
                <w:rFonts w:asciiTheme="minorEastAsia" w:eastAsiaTheme="minorEastAsia" w:hAnsiTheme="minorEastAsia" w:cs="黑体" w:hint="eastAsia"/>
              </w:rPr>
              <w:tab/>
              <w:t>可以对别人发给我的信息进行管理，同时可以给系统中的任何人发送信息。跟联系人实时聊天，组建聊天群等</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6</w:t>
            </w:r>
            <w:r w:rsidRPr="00430562">
              <w:rPr>
                <w:rFonts w:asciiTheme="minorEastAsia" w:eastAsiaTheme="minorEastAsia" w:hAnsiTheme="minorEastAsia" w:cs="黑体" w:hint="eastAsia"/>
              </w:rPr>
              <w:tab/>
              <w:t>个人中心风格设置，可以自由选择个人中心的显示界面风格。</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7</w:t>
            </w:r>
            <w:r w:rsidRPr="00430562">
              <w:rPr>
                <w:rFonts w:asciiTheme="minorEastAsia" w:eastAsiaTheme="minorEastAsia" w:hAnsiTheme="minorEastAsia" w:cs="黑体" w:hint="eastAsia"/>
              </w:rPr>
              <w:tab/>
              <w:t>个人中心应提供到达其他功能模块或者门户的入口等</w:t>
            </w:r>
          </w:p>
          <w:p w:rsidR="001C2FA7" w:rsidRPr="00430562" w:rsidRDefault="001C2FA7" w:rsidP="001C2FA7">
            <w:pPr>
              <w:ind w:firstLineChars="200" w:firstLine="420"/>
              <w:rPr>
                <w:rFonts w:asciiTheme="minorEastAsia" w:eastAsiaTheme="minorEastAsia" w:hAnsiTheme="minorEastAsia" w:cs="黑体"/>
              </w:rPr>
            </w:pPr>
          </w:p>
          <w:p w:rsidR="001C2FA7" w:rsidRPr="00430562" w:rsidRDefault="001C2FA7" w:rsidP="001C2FA7">
            <w:pPr>
              <w:rPr>
                <w:rFonts w:asciiTheme="minorEastAsia" w:eastAsiaTheme="minorEastAsia" w:hAnsiTheme="minorEastAsia" w:cs="黑体"/>
              </w:rPr>
            </w:pPr>
            <w:r w:rsidRPr="00430562">
              <w:rPr>
                <w:rFonts w:asciiTheme="minorEastAsia" w:eastAsiaTheme="minorEastAsia" w:hAnsiTheme="minorEastAsia" w:cs="黑体" w:hint="eastAsia"/>
              </w:rPr>
              <w:t>个人主页空间模块：</w:t>
            </w:r>
          </w:p>
          <w:p w:rsidR="001C2FA7" w:rsidRPr="00430562" w:rsidRDefault="001C2FA7" w:rsidP="001C2FA7">
            <w:pPr>
              <w:ind w:firstLineChars="200" w:firstLine="420"/>
              <w:rPr>
                <w:rFonts w:asciiTheme="minorEastAsia" w:eastAsiaTheme="minorEastAsia" w:hAnsiTheme="minorEastAsia" w:cs="黑体"/>
              </w:rPr>
            </w:pPr>
            <w:r w:rsidRPr="00430562">
              <w:rPr>
                <w:rFonts w:asciiTheme="minorEastAsia" w:eastAsiaTheme="minorEastAsia" w:hAnsiTheme="minorEastAsia" w:cs="黑体" w:hint="eastAsia"/>
              </w:rPr>
              <w:t>支持所有注册用户都拥有自己的个人空间，可以根据自己的个性特点设计个人空间的栏目和内容，可以管理自己的个人信息、展示当前个人动态。同时，提供交流互动功能，可以在自己的空间中和好友进行实时沟通交流，浏览当前的热门信息等。我的主页首页显示的栏目包括关于我、个人动态、我的课程、最近访客、最新日志、最新微博、最新照片、最新资源、最新笔记、热门日志、热门微博、热门照片、热门资源等。</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支持个人基本信息的管理。</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支持个人发表日志、微博、学习笔记等，以分享学习生活中的点点滴滴。</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支持发布各种照片，图文并茂展示自己个性。</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支持和好友进行互动，提供群</w:t>
            </w:r>
            <w:proofErr w:type="gramStart"/>
            <w:r w:rsidRPr="00430562">
              <w:rPr>
                <w:rFonts w:asciiTheme="minorEastAsia" w:eastAsiaTheme="minorEastAsia" w:hAnsiTheme="minorEastAsia" w:cs="黑体" w:hint="eastAsia"/>
              </w:rPr>
              <w:t>组功能</w:t>
            </w:r>
            <w:proofErr w:type="gramEnd"/>
            <w:r w:rsidRPr="00430562">
              <w:rPr>
                <w:rFonts w:asciiTheme="minorEastAsia" w:eastAsiaTheme="minorEastAsia" w:hAnsiTheme="minorEastAsia" w:cs="黑体" w:hint="eastAsia"/>
              </w:rPr>
              <w:t>可以支持多人同时互动。</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支持个人展示并分享自己的资源，让好友加深对自己的了解。</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支持展示自己的课程学习情况, 方便找到志同道合的新朋友。</w:t>
            </w:r>
          </w:p>
          <w:p w:rsidR="001C2FA7" w:rsidRPr="00430562" w:rsidRDefault="001C2FA7" w:rsidP="001C2FA7">
            <w:pPr>
              <w:pStyle w:val="1"/>
              <w:numPr>
                <w:ilvl w:val="0"/>
                <w:numId w:val="5"/>
              </w:numPr>
              <w:ind w:firstLineChars="0"/>
              <w:rPr>
                <w:rFonts w:asciiTheme="minorEastAsia" w:eastAsiaTheme="minorEastAsia" w:hAnsiTheme="minorEastAsia" w:cs="黑体"/>
              </w:rPr>
            </w:pPr>
            <w:r w:rsidRPr="00430562">
              <w:rPr>
                <w:rFonts w:asciiTheme="minorEastAsia" w:eastAsiaTheme="minorEastAsia" w:hAnsiTheme="minorEastAsia" w:cs="黑体" w:hint="eastAsia"/>
              </w:rPr>
              <w:t>支持个人主页的网站管理。网站管理分为系统栏目、网站栏目、导航管理、导航风格、网站皮肤、网站横幅、网站背景、首页设置八个模块。系统提供自带的一些栏目可以供用户选择使用，也要支持用户自定义栏目，支持设置每个栏目的展示风格等。</w:t>
            </w:r>
          </w:p>
          <w:p w:rsidR="001C2FA7" w:rsidRPr="00430562" w:rsidRDefault="001C2FA7" w:rsidP="001C2FA7">
            <w:pPr>
              <w:ind w:firstLineChars="200" w:firstLine="420"/>
              <w:rPr>
                <w:rFonts w:asciiTheme="minorEastAsia" w:eastAsiaTheme="minorEastAsia" w:hAnsiTheme="minorEastAsia" w:cs="黑体"/>
              </w:rPr>
            </w:pPr>
          </w:p>
        </w:tc>
      </w:tr>
    </w:tbl>
    <w:p w:rsidR="001C2FA7" w:rsidRDefault="001C2FA7"/>
    <w:p w:rsidR="001C2FA7" w:rsidRDefault="001C2FA7"/>
    <w:p w:rsidR="001C2FA7" w:rsidRDefault="004E5333" w:rsidP="001C2FA7">
      <w:pPr>
        <w:pStyle w:val="2"/>
      </w:pPr>
      <w:r>
        <w:rPr>
          <w:rFonts w:hint="eastAsia"/>
        </w:rPr>
        <w:t>二</w:t>
      </w:r>
      <w:r w:rsidR="001C2FA7">
        <w:rPr>
          <w:rFonts w:hint="eastAsia"/>
        </w:rPr>
        <w:t>、服务要求</w:t>
      </w:r>
    </w:p>
    <w:p w:rsidR="001C2FA7" w:rsidRPr="00E94F76" w:rsidRDefault="001C2FA7" w:rsidP="001C2FA7">
      <w:pPr>
        <w:spacing w:line="360" w:lineRule="auto"/>
        <w:rPr>
          <w:rFonts w:asciiTheme="minorEastAsia" w:eastAsiaTheme="minorEastAsia" w:hAnsiTheme="minorEastAsia" w:cs="黑体"/>
          <w:sz w:val="28"/>
          <w:szCs w:val="28"/>
        </w:rPr>
      </w:pPr>
      <w:r w:rsidRPr="00E94F76">
        <w:rPr>
          <w:rFonts w:asciiTheme="minorEastAsia" w:eastAsiaTheme="minorEastAsia" w:hAnsiTheme="minorEastAsia" w:cs="黑体" w:hint="eastAsia"/>
          <w:sz w:val="28"/>
          <w:szCs w:val="28"/>
        </w:rPr>
        <w:t>1. 免费提供平台软件与学校数字化校园系统的集成服务；</w:t>
      </w:r>
      <w:r w:rsidRPr="00E94F76">
        <w:rPr>
          <w:rFonts w:asciiTheme="minorEastAsia" w:eastAsiaTheme="minorEastAsia" w:hAnsiTheme="minorEastAsia" w:cs="黑体" w:hint="eastAsia"/>
          <w:sz w:val="28"/>
          <w:szCs w:val="28"/>
        </w:rPr>
        <w:br/>
        <w:t>2. 升级得</w:t>
      </w:r>
      <w:proofErr w:type="gramStart"/>
      <w:r w:rsidRPr="00E94F76">
        <w:rPr>
          <w:rFonts w:asciiTheme="minorEastAsia" w:eastAsiaTheme="minorEastAsia" w:hAnsiTheme="minorEastAsia" w:cs="黑体" w:hint="eastAsia"/>
          <w:sz w:val="28"/>
          <w:szCs w:val="28"/>
        </w:rPr>
        <w:t>实网络</w:t>
      </w:r>
      <w:proofErr w:type="gramEnd"/>
      <w:r w:rsidRPr="00E94F76">
        <w:rPr>
          <w:rFonts w:asciiTheme="minorEastAsia" w:eastAsiaTheme="minorEastAsia" w:hAnsiTheme="minorEastAsia" w:cs="黑体" w:hint="eastAsia"/>
          <w:sz w:val="28"/>
          <w:szCs w:val="28"/>
        </w:rPr>
        <w:t>教学平台与精品课程平台到v9版本；</w:t>
      </w:r>
      <w:r w:rsidRPr="00E94F76">
        <w:rPr>
          <w:rFonts w:asciiTheme="minorEastAsia" w:eastAsiaTheme="minorEastAsia" w:hAnsiTheme="minorEastAsia" w:cs="黑体" w:hint="eastAsia"/>
          <w:sz w:val="28"/>
          <w:szCs w:val="28"/>
        </w:rPr>
        <w:br/>
        <w:t>3. 免费提供三年系统升级与技术支持服务；</w:t>
      </w:r>
    </w:p>
    <w:p w:rsidR="001C2FA7" w:rsidRPr="00E94F76" w:rsidRDefault="001C2FA7" w:rsidP="001C2FA7">
      <w:pPr>
        <w:rPr>
          <w:rFonts w:asciiTheme="minorEastAsia" w:eastAsiaTheme="minorEastAsia" w:hAnsiTheme="minorEastAsia" w:cs="黑体"/>
          <w:sz w:val="28"/>
          <w:szCs w:val="28"/>
        </w:rPr>
      </w:pPr>
      <w:r w:rsidRPr="00E94F76">
        <w:rPr>
          <w:rFonts w:asciiTheme="minorEastAsia" w:eastAsiaTheme="minorEastAsia" w:hAnsiTheme="minorEastAsia" w:cs="黑体" w:hint="eastAsia"/>
          <w:sz w:val="28"/>
          <w:szCs w:val="28"/>
        </w:rPr>
        <w:t>4. 免费提供上门培训服务，含4次老师与管理员的上机操作及2次管理员的系统管理培训</w:t>
      </w:r>
      <w:r w:rsidR="002C1B7A" w:rsidRPr="00E94F76">
        <w:rPr>
          <w:rFonts w:asciiTheme="minorEastAsia" w:eastAsiaTheme="minorEastAsia" w:hAnsiTheme="minorEastAsia" w:cs="黑体" w:hint="eastAsia"/>
          <w:sz w:val="28"/>
          <w:szCs w:val="28"/>
        </w:rPr>
        <w:t>；</w:t>
      </w:r>
    </w:p>
    <w:p w:rsidR="002C1B7A" w:rsidRPr="00E94F76" w:rsidRDefault="002C1B7A" w:rsidP="001C2FA7">
      <w:pPr>
        <w:rPr>
          <w:rFonts w:asciiTheme="minorEastAsia" w:eastAsiaTheme="minorEastAsia" w:hAnsiTheme="minorEastAsia" w:cs="黑体"/>
          <w:sz w:val="28"/>
          <w:szCs w:val="28"/>
        </w:rPr>
      </w:pPr>
      <w:r w:rsidRPr="00E94F76">
        <w:rPr>
          <w:rFonts w:asciiTheme="minorEastAsia" w:eastAsiaTheme="minorEastAsia" w:hAnsiTheme="minorEastAsia" w:cs="黑体" w:hint="eastAsia"/>
          <w:sz w:val="28"/>
          <w:szCs w:val="28"/>
        </w:rPr>
        <w:t>5．免费提供系统使用视频及相关材料和用户手册。</w:t>
      </w:r>
    </w:p>
    <w:p w:rsidR="001C2FA7" w:rsidRPr="002C1B7A" w:rsidRDefault="001C2FA7"/>
    <w:sectPr w:rsidR="001C2FA7" w:rsidRPr="002C1B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44" w:rsidRDefault="00016D44" w:rsidP="003615AF">
      <w:r>
        <w:separator/>
      </w:r>
    </w:p>
  </w:endnote>
  <w:endnote w:type="continuationSeparator" w:id="0">
    <w:p w:rsidR="00016D44" w:rsidRDefault="00016D44" w:rsidP="0036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3849"/>
      <w:docPartObj>
        <w:docPartGallery w:val="Page Numbers (Bottom of Page)"/>
        <w:docPartUnique/>
      </w:docPartObj>
    </w:sdtPr>
    <w:sdtEndPr/>
    <w:sdtContent>
      <w:p w:rsidR="003615AF" w:rsidRDefault="003615AF">
        <w:pPr>
          <w:pStyle w:val="a4"/>
          <w:jc w:val="center"/>
        </w:pPr>
        <w:r>
          <w:fldChar w:fldCharType="begin"/>
        </w:r>
        <w:r>
          <w:instrText>PAGE   \* MERGEFORMAT</w:instrText>
        </w:r>
        <w:r>
          <w:fldChar w:fldCharType="separate"/>
        </w:r>
        <w:r w:rsidR="009F44CC" w:rsidRPr="009F44CC">
          <w:rPr>
            <w:noProof/>
            <w:lang w:val="zh-CN"/>
          </w:rPr>
          <w:t>1</w:t>
        </w:r>
        <w:r>
          <w:fldChar w:fldCharType="end"/>
        </w:r>
      </w:p>
    </w:sdtContent>
  </w:sdt>
  <w:p w:rsidR="003615AF" w:rsidRDefault="003615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44" w:rsidRDefault="00016D44" w:rsidP="003615AF">
      <w:r>
        <w:separator/>
      </w:r>
    </w:p>
  </w:footnote>
  <w:footnote w:type="continuationSeparator" w:id="0">
    <w:p w:rsidR="00016D44" w:rsidRDefault="00016D44" w:rsidP="0036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60D9"/>
    <w:multiLevelType w:val="multilevel"/>
    <w:tmpl w:val="3A8960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FAE414E"/>
    <w:multiLevelType w:val="hybridMultilevel"/>
    <w:tmpl w:val="F34AE372"/>
    <w:lvl w:ilvl="0" w:tplc="33801DB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5CF687"/>
    <w:multiLevelType w:val="singleLevel"/>
    <w:tmpl w:val="565CF687"/>
    <w:lvl w:ilvl="0">
      <w:start w:val="1"/>
      <w:numFmt w:val="decimal"/>
      <w:suff w:val="nothing"/>
      <w:lvlText w:val="%1．"/>
      <w:lvlJc w:val="left"/>
      <w:pPr>
        <w:ind w:left="0" w:firstLine="400"/>
      </w:pPr>
    </w:lvl>
  </w:abstractNum>
  <w:abstractNum w:abstractNumId="3">
    <w:nsid w:val="56FB8234"/>
    <w:multiLevelType w:val="singleLevel"/>
    <w:tmpl w:val="56FB8234"/>
    <w:lvl w:ilvl="0">
      <w:start w:val="20"/>
      <w:numFmt w:val="decimal"/>
      <w:suff w:val="nothing"/>
      <w:lvlText w:val="%1、"/>
      <w:lvlJc w:val="left"/>
      <w:pPr>
        <w:ind w:left="0" w:firstLine="0"/>
      </w:pPr>
    </w:lvl>
  </w:abstractNum>
  <w:abstractNum w:abstractNumId="4">
    <w:nsid w:val="78EE126B"/>
    <w:multiLevelType w:val="multilevel"/>
    <w:tmpl w:val="78EE12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AC70138"/>
    <w:multiLevelType w:val="multilevel"/>
    <w:tmpl w:val="7AC70138"/>
    <w:lvl w:ilvl="0">
      <w:start w:val="1"/>
      <w:numFmt w:val="decimal"/>
      <w:lvlText w:val="%1、"/>
      <w:lvlJc w:val="left"/>
      <w:pPr>
        <w:ind w:left="840" w:hanging="420"/>
      </w:pPr>
    </w:lvl>
    <w:lvl w:ilvl="1">
      <w:start w:val="1"/>
      <w:numFmt w:val="decimal"/>
      <w:suff w:val="nothing"/>
      <w:lvlText w:val="%2、"/>
      <w:lvlJc w:val="left"/>
      <w:pPr>
        <w:ind w:left="-420" w:firstLine="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D90518F"/>
    <w:multiLevelType w:val="hybridMultilevel"/>
    <w:tmpl w:val="549C4018"/>
    <w:lvl w:ilvl="0" w:tplc="6A967796">
      <w:start w:val="1"/>
      <w:numFmt w:val="chineseCountingThousand"/>
      <w:lvlText w:val="%1."/>
      <w:lvlJc w:val="left"/>
      <w:pPr>
        <w:ind w:left="777" w:hanging="420"/>
      </w:pPr>
      <w:rPr>
        <w:rFonts w:hint="eastAsia"/>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2"/>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0"/>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A7"/>
    <w:rsid w:val="00016D44"/>
    <w:rsid w:val="001947B3"/>
    <w:rsid w:val="001C2FA7"/>
    <w:rsid w:val="002A1C9F"/>
    <w:rsid w:val="002C1B7A"/>
    <w:rsid w:val="003615AF"/>
    <w:rsid w:val="0040681C"/>
    <w:rsid w:val="004101B2"/>
    <w:rsid w:val="00430562"/>
    <w:rsid w:val="004E5333"/>
    <w:rsid w:val="0074671A"/>
    <w:rsid w:val="00832B23"/>
    <w:rsid w:val="00853820"/>
    <w:rsid w:val="009F44CC"/>
    <w:rsid w:val="00A21905"/>
    <w:rsid w:val="00A840E7"/>
    <w:rsid w:val="00C25036"/>
    <w:rsid w:val="00E94F76"/>
    <w:rsid w:val="00EB116A"/>
    <w:rsid w:val="00EC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A7"/>
    <w:pPr>
      <w:widowControl w:val="0"/>
      <w:jc w:val="both"/>
    </w:pPr>
    <w:rPr>
      <w:rFonts w:eastAsia="宋体"/>
      <w:szCs w:val="24"/>
    </w:rPr>
  </w:style>
  <w:style w:type="paragraph" w:styleId="2">
    <w:name w:val="heading 2"/>
    <w:basedOn w:val="a"/>
    <w:next w:val="a"/>
    <w:link w:val="2Char"/>
    <w:uiPriority w:val="9"/>
    <w:semiHidden/>
    <w:unhideWhenUsed/>
    <w:qFormat/>
    <w:rsid w:val="001C2F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C2FA7"/>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C2FA7"/>
    <w:rPr>
      <w:rFonts w:eastAsia="宋体"/>
      <w:b/>
      <w:sz w:val="32"/>
      <w:szCs w:val="24"/>
    </w:rPr>
  </w:style>
  <w:style w:type="paragraph" w:customStyle="1" w:styleId="1">
    <w:name w:val="列出段落1"/>
    <w:basedOn w:val="a"/>
    <w:uiPriority w:val="34"/>
    <w:qFormat/>
    <w:rsid w:val="001C2FA7"/>
    <w:pPr>
      <w:ind w:firstLineChars="200" w:firstLine="420"/>
    </w:pPr>
  </w:style>
  <w:style w:type="character" w:customStyle="1" w:styleId="2Char">
    <w:name w:val="标题 2 Char"/>
    <w:basedOn w:val="a0"/>
    <w:link w:val="2"/>
    <w:uiPriority w:val="9"/>
    <w:semiHidden/>
    <w:rsid w:val="001C2FA7"/>
    <w:rPr>
      <w:rFonts w:asciiTheme="majorHAnsi" w:eastAsiaTheme="majorEastAsia" w:hAnsiTheme="majorHAnsi" w:cstheme="majorBidi"/>
      <w:b/>
      <w:bCs/>
      <w:sz w:val="32"/>
      <w:szCs w:val="32"/>
    </w:rPr>
  </w:style>
  <w:style w:type="paragraph" w:styleId="a3">
    <w:name w:val="header"/>
    <w:basedOn w:val="a"/>
    <w:link w:val="Char"/>
    <w:uiPriority w:val="99"/>
    <w:unhideWhenUsed/>
    <w:rsid w:val="00361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15AF"/>
    <w:rPr>
      <w:rFonts w:eastAsia="宋体"/>
      <w:sz w:val="18"/>
      <w:szCs w:val="18"/>
    </w:rPr>
  </w:style>
  <w:style w:type="paragraph" w:styleId="a4">
    <w:name w:val="footer"/>
    <w:basedOn w:val="a"/>
    <w:link w:val="Char0"/>
    <w:uiPriority w:val="99"/>
    <w:unhideWhenUsed/>
    <w:rsid w:val="003615AF"/>
    <w:pPr>
      <w:tabs>
        <w:tab w:val="center" w:pos="4153"/>
        <w:tab w:val="right" w:pos="8306"/>
      </w:tabs>
      <w:snapToGrid w:val="0"/>
      <w:jc w:val="left"/>
    </w:pPr>
    <w:rPr>
      <w:sz w:val="18"/>
      <w:szCs w:val="18"/>
    </w:rPr>
  </w:style>
  <w:style w:type="character" w:customStyle="1" w:styleId="Char0">
    <w:name w:val="页脚 Char"/>
    <w:basedOn w:val="a0"/>
    <w:link w:val="a4"/>
    <w:uiPriority w:val="99"/>
    <w:rsid w:val="003615AF"/>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A7"/>
    <w:pPr>
      <w:widowControl w:val="0"/>
      <w:jc w:val="both"/>
    </w:pPr>
    <w:rPr>
      <w:rFonts w:eastAsia="宋体"/>
      <w:szCs w:val="24"/>
    </w:rPr>
  </w:style>
  <w:style w:type="paragraph" w:styleId="2">
    <w:name w:val="heading 2"/>
    <w:basedOn w:val="a"/>
    <w:next w:val="a"/>
    <w:link w:val="2Char"/>
    <w:uiPriority w:val="9"/>
    <w:semiHidden/>
    <w:unhideWhenUsed/>
    <w:qFormat/>
    <w:rsid w:val="001C2F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C2FA7"/>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C2FA7"/>
    <w:rPr>
      <w:rFonts w:eastAsia="宋体"/>
      <w:b/>
      <w:sz w:val="32"/>
      <w:szCs w:val="24"/>
    </w:rPr>
  </w:style>
  <w:style w:type="paragraph" w:customStyle="1" w:styleId="1">
    <w:name w:val="列出段落1"/>
    <w:basedOn w:val="a"/>
    <w:uiPriority w:val="34"/>
    <w:qFormat/>
    <w:rsid w:val="001C2FA7"/>
    <w:pPr>
      <w:ind w:firstLineChars="200" w:firstLine="420"/>
    </w:pPr>
  </w:style>
  <w:style w:type="character" w:customStyle="1" w:styleId="2Char">
    <w:name w:val="标题 2 Char"/>
    <w:basedOn w:val="a0"/>
    <w:link w:val="2"/>
    <w:uiPriority w:val="9"/>
    <w:semiHidden/>
    <w:rsid w:val="001C2FA7"/>
    <w:rPr>
      <w:rFonts w:asciiTheme="majorHAnsi" w:eastAsiaTheme="majorEastAsia" w:hAnsiTheme="majorHAnsi" w:cstheme="majorBidi"/>
      <w:b/>
      <w:bCs/>
      <w:sz w:val="32"/>
      <w:szCs w:val="32"/>
    </w:rPr>
  </w:style>
  <w:style w:type="paragraph" w:styleId="a3">
    <w:name w:val="header"/>
    <w:basedOn w:val="a"/>
    <w:link w:val="Char"/>
    <w:uiPriority w:val="99"/>
    <w:unhideWhenUsed/>
    <w:rsid w:val="00361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15AF"/>
    <w:rPr>
      <w:rFonts w:eastAsia="宋体"/>
      <w:sz w:val="18"/>
      <w:szCs w:val="18"/>
    </w:rPr>
  </w:style>
  <w:style w:type="paragraph" w:styleId="a4">
    <w:name w:val="footer"/>
    <w:basedOn w:val="a"/>
    <w:link w:val="Char0"/>
    <w:uiPriority w:val="99"/>
    <w:unhideWhenUsed/>
    <w:rsid w:val="003615AF"/>
    <w:pPr>
      <w:tabs>
        <w:tab w:val="center" w:pos="4153"/>
        <w:tab w:val="right" w:pos="8306"/>
      </w:tabs>
      <w:snapToGrid w:val="0"/>
      <w:jc w:val="left"/>
    </w:pPr>
    <w:rPr>
      <w:sz w:val="18"/>
      <w:szCs w:val="18"/>
    </w:rPr>
  </w:style>
  <w:style w:type="character" w:customStyle="1" w:styleId="Char0">
    <w:name w:val="页脚 Char"/>
    <w:basedOn w:val="a0"/>
    <w:link w:val="a4"/>
    <w:uiPriority w:val="99"/>
    <w:rsid w:val="003615AF"/>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5924">
      <w:bodyDiv w:val="1"/>
      <w:marLeft w:val="0"/>
      <w:marRight w:val="0"/>
      <w:marTop w:val="0"/>
      <w:marBottom w:val="0"/>
      <w:divBdr>
        <w:top w:val="none" w:sz="0" w:space="0" w:color="auto"/>
        <w:left w:val="none" w:sz="0" w:space="0" w:color="auto"/>
        <w:bottom w:val="none" w:sz="0" w:space="0" w:color="auto"/>
        <w:right w:val="none" w:sz="0" w:space="0" w:color="auto"/>
      </w:divBdr>
    </w:div>
    <w:div w:id="484590804">
      <w:bodyDiv w:val="1"/>
      <w:marLeft w:val="0"/>
      <w:marRight w:val="0"/>
      <w:marTop w:val="0"/>
      <w:marBottom w:val="0"/>
      <w:divBdr>
        <w:top w:val="none" w:sz="0" w:space="0" w:color="auto"/>
        <w:left w:val="none" w:sz="0" w:space="0" w:color="auto"/>
        <w:bottom w:val="none" w:sz="0" w:space="0" w:color="auto"/>
        <w:right w:val="none" w:sz="0" w:space="0" w:color="auto"/>
      </w:divBdr>
    </w:div>
    <w:div w:id="13635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886</Words>
  <Characters>5055</Characters>
  <Application>Microsoft Office Word</Application>
  <DocSecurity>0</DocSecurity>
  <Lines>42</Lines>
  <Paragraphs>11</Paragraphs>
  <ScaleCrop>false</ScaleCrop>
  <Company>HP</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彭康华</cp:lastModifiedBy>
  <cp:revision>12</cp:revision>
  <dcterms:created xsi:type="dcterms:W3CDTF">2016-05-12T03:23:00Z</dcterms:created>
  <dcterms:modified xsi:type="dcterms:W3CDTF">2016-07-11T07:47:00Z</dcterms:modified>
</cp:coreProperties>
</file>